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>AX12 V3.0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置，可在其他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679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542925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2380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680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景一：首次使用路由器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连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210925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0851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网</w:t>
      </w:r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方法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过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  <w:lang w:val="en-US" w:eastAsia="en-US"/>
        </w:rPr>
        <w:t>Web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1.</w:t>
      </w:r>
      <w:r>
        <w:rPr>
          <w:rStyle w:val="DefaultParagraphFont"/>
          <w:rFonts w:ascii="MS UI Gothic" w:eastAsia="MS UI Gothic" w:hAnsi="MS UI Gothic" w:cs="MS UI Gothic"/>
        </w:rPr>
        <w:t>手机或</w:t>
      </w:r>
      <w:r>
        <w:rPr>
          <w:rStyle w:val="DefaultParagraphFont"/>
          <w:rFonts w:ascii="PMingLiU" w:eastAsia="PMingLiU" w:hAnsi="PMingLiU" w:cs="PMingLiU"/>
        </w:rPr>
        <w:t>电脑连</w:t>
      </w:r>
      <w:r>
        <w:rPr>
          <w:rStyle w:val="DefaultParagraphFont"/>
          <w:rFonts w:ascii="MS UI Gothic" w:eastAsia="MS UI Gothic" w:hAnsi="MS UI Gothic" w:cs="MS UI Gothic"/>
        </w:rPr>
        <w:t>接到路由器后，会自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器，跳</w:t>
      </w:r>
      <w:r>
        <w:rPr>
          <w:rStyle w:val="DefaultParagraphFont"/>
          <w:rFonts w:ascii="PMingLiU" w:eastAsia="PMingLiU" w:hAnsi="PMingLiU" w:cs="PMingLiU"/>
        </w:rPr>
        <w:t>转</w:t>
      </w:r>
      <w:r>
        <w:rPr>
          <w:rStyle w:val="DefaultParagraphFont"/>
          <w:rFonts w:ascii="MS UI Gothic" w:eastAsia="MS UI Gothic" w:hAnsi="MS UI Gothic" w:cs="MS UI Gothic"/>
        </w:rPr>
        <w:t>至路由器管理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6680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4304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根据操作向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完成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置。下文以手机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42925" cy="581025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2857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7309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33400" cy="58102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1938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情景一：您的网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3890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情景二：您的网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若您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得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直接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若您忘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了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请联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，然后手</w:t>
      </w:r>
      <w:r>
        <w:rPr>
          <w:rStyle w:val="DefaultParagraphFont"/>
          <w:rFonts w:ascii="PMingLiU" w:eastAsia="PMingLiU" w:hAnsi="PMingLiU" w:cs="PMingLiU"/>
        </w:rPr>
        <w:t>动输</w:t>
      </w:r>
      <w:r>
        <w:rPr>
          <w:rStyle w:val="DefaultParagraphFont"/>
          <w:rFonts w:ascii="MS UI Gothic" w:eastAsia="MS UI Gothic" w:hAnsi="MS UI Gothic" w:cs="MS UI Gothic"/>
        </w:rPr>
        <w:t>入。或参考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\l "_附录A_从旧路由器导入宽带账号密码" \o "附录A 从旧路由器导入宽带账号密码"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MS UI Gothic" w:eastAsia="MS UI Gothic" w:hAnsi="MS UI Gothic" w:cs="MS UI Gothic"/>
          <w:b/>
          <w:bCs/>
          <w:color w:val="0000EE"/>
          <w:u w:val="single" w:color="0000EE"/>
        </w:rPr>
        <w:t>附</w:t>
      </w:r>
      <w:r>
        <w:rPr>
          <w:rStyle w:val="DefaultParagraphFont"/>
          <w:rFonts w:ascii="PMingLiU" w:eastAsia="PMingLiU" w:hAnsi="PMingLiU" w:cs="PMingLiU"/>
          <w:b/>
          <w:bCs/>
          <w:color w:val="0000EE"/>
          <w:u w:val="single" w:color="0000EE"/>
        </w:rPr>
        <w:t>录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  <w:lang w:val="en-US" w:eastAsia="en-US"/>
        </w:rPr>
        <w:t>A</w:t>
      </w:r>
      <w:r>
        <w:rPr>
          <w:rStyle w:val="DefaultParagraphFont"/>
          <w:rFonts w:ascii="MS UI Gothic" w:eastAsia="MS UI Gothic" w:hAnsi="MS UI Gothic" w:cs="MS UI Gothic"/>
          <w:b/>
          <w:bCs/>
          <w:color w:val="0000EE"/>
          <w:u w:val="single" w:color="0000EE"/>
        </w:rPr>
        <w:t>从旧路由器</w:t>
      </w:r>
      <w:r>
        <w:rPr>
          <w:rStyle w:val="DefaultParagraphFont"/>
          <w:rFonts w:ascii="PMingLiU" w:eastAsia="PMingLiU" w:hAnsi="PMingLiU" w:cs="PMingLiU"/>
          <w:b/>
          <w:bCs/>
          <w:color w:val="0000EE"/>
          <w:u w:val="single" w:color="0000EE"/>
        </w:rPr>
        <w:t>导</w:t>
      </w:r>
      <w:r>
        <w:rPr>
          <w:rStyle w:val="DefaultParagraphFont"/>
          <w:rFonts w:ascii="MS UI Gothic" w:eastAsia="MS UI Gothic" w:hAnsi="MS UI Gothic" w:cs="MS UI Gothic"/>
          <w:b/>
          <w:bCs/>
          <w:color w:val="0000EE"/>
          <w:u w:val="single" w:color="0000EE"/>
        </w:rPr>
        <w:t>入</w:t>
      </w:r>
      <w:r>
        <w:rPr>
          <w:rStyle w:val="DefaultParagraphFont"/>
          <w:rFonts w:ascii="PMingLiU" w:eastAsia="PMingLiU" w:hAnsi="PMingLiU" w:cs="PMingLiU"/>
          <w:b/>
          <w:bCs/>
          <w:color w:val="0000EE"/>
          <w:u w:val="single" w:color="0000EE"/>
        </w:rPr>
        <w:t>宽带账</w:t>
      </w:r>
      <w:r>
        <w:rPr>
          <w:rStyle w:val="DefaultParagraphFont"/>
          <w:rFonts w:ascii="MS UI Gothic" w:eastAsia="MS UI Gothic" w:hAnsi="MS UI Gothic" w:cs="MS UI Gothic"/>
          <w:b/>
          <w:bCs/>
          <w:color w:val="0000EE"/>
          <w:u w:val="single" w:color="0000EE"/>
        </w:rPr>
        <w:t>号密</w:t>
      </w:r>
      <w:r>
        <w:rPr>
          <w:rStyle w:val="DefaultParagraphFont"/>
          <w:rFonts w:ascii="PMingLiU" w:eastAsia="PMingLiU" w:hAnsi="PMingLiU" w:cs="PMingLiU"/>
          <w:b/>
          <w:bCs/>
          <w:color w:val="0000EE"/>
          <w:u w:val="single" w:color="0000EE"/>
        </w:rPr>
        <w:t>码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fldChar w:fldCharType="end"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 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9909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42925" cy="581025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828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5131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533525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2577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9575" cy="409575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6365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  <w:r>
        <w:rPr>
          <w:rStyle w:val="DefaultParagraphFont"/>
          <w:rFonts w:ascii="MS UI Gothic" w:eastAsia="MS UI Gothic" w:hAnsi="MS UI Gothic" w:cs="MS UI Gothic"/>
        </w:rPr>
        <w:t>路由器指示灯将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jc w:val="center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5124450" cy="8658225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7925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方法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过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  <w:lang w:val="en-US" w:eastAsia="en-US"/>
        </w:rPr>
        <w:t>Tenda WiFi App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1. 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描以下二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，或者在手机的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用市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App Store</w:t>
      </w:r>
      <w:r>
        <w:rPr>
          <w:rStyle w:val="DefaultParagraphFont"/>
          <w:rFonts w:ascii="MS UI Gothic" w:eastAsia="MS UI Gothic" w:hAnsi="MS UI Gothic" w:cs="MS UI Gothic"/>
        </w:rPr>
        <w:t>中搜索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Tenda WiFi</w:t>
      </w:r>
      <w:r>
        <w:rPr>
          <w:rStyle w:val="DefaultParagraphFont"/>
          <w:rFonts w:ascii="MS UI Gothic" w:eastAsia="MS UI Gothic" w:hAnsi="MS UI Gothic" w:cs="MS UI Gothic"/>
        </w:rPr>
        <w:t>，将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并安装到您的手机上。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66800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31778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2095500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7823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确保手机已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信息可以在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底面</w:t>
      </w:r>
      <w:r>
        <w:rPr>
          <w:rStyle w:val="DefaultParagraphFont"/>
          <w:rFonts w:ascii="PMingLiU" w:eastAsia="PMingLiU" w:hAnsi="PMingLiU" w:cs="PMingLiU"/>
        </w:rPr>
        <w:t>贴纸</w:t>
      </w:r>
      <w:r>
        <w:rPr>
          <w:rStyle w:val="DefaultParagraphFont"/>
          <w:rFonts w:ascii="MS UI Gothic" w:eastAsia="MS UI Gothic" w:hAnsi="MS UI Gothic" w:cs="MS UI Gothic"/>
        </w:rPr>
        <w:t>上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3. </w:t>
      </w: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Tenda WiFi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 App</w:t>
      </w:r>
      <w:r>
        <w:rPr>
          <w:rStyle w:val="DefaultParagraphFont"/>
          <w:rFonts w:ascii="MS UI Gothic" w:eastAsia="MS UI Gothic" w:hAnsi="MS UI Gothic" w:cs="MS UI Gothic"/>
        </w:rPr>
        <w:t>并按照界面操作向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将路由器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网。当路由器的指示灯呈</w:t>
      </w:r>
      <w:r>
        <w:rPr>
          <w:rStyle w:val="DefaultParagraphFont"/>
          <w:rFonts w:ascii="PMingLiU" w:eastAsia="PMingLiU" w:hAnsi="PMingLiU" w:cs="PMingLiU"/>
          <w:b/>
          <w:bCs/>
        </w:rPr>
        <w:t>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色</w:t>
      </w:r>
      <w:r>
        <w:rPr>
          <w:rStyle w:val="DefaultParagraphFont"/>
          <w:rFonts w:ascii="PMingLiU" w:eastAsia="PMingLiU" w:hAnsi="PMingLiU" w:cs="PMingLiU"/>
          <w:b/>
          <w:bCs/>
        </w:rPr>
        <w:t>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亮</w:t>
      </w:r>
      <w:r>
        <w:rPr>
          <w:rStyle w:val="DefaultParagraphFont"/>
          <w:rFonts w:ascii="MS UI Gothic" w:eastAsia="MS UI Gothic" w:hAnsi="MS UI Gothic" w:cs="MS UI Gothic"/>
        </w:rPr>
        <w:t>即表示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9575" cy="409575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555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*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置新的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后，会存在短</w:t>
      </w:r>
      <w:r>
        <w:rPr>
          <w:rStyle w:val="DefaultParagraphFont"/>
          <w:rFonts w:ascii="PMingLiU" w:eastAsia="PMingLiU" w:hAnsi="PMingLiU" w:cs="PMingLiU"/>
        </w:rPr>
        <w:t>时间</w:t>
      </w:r>
      <w:r>
        <w:rPr>
          <w:rStyle w:val="DefaultParagraphFont"/>
          <w:rFonts w:ascii="MS UI Gothic" w:eastAsia="MS UI Gothic" w:hAnsi="MS UI Gothic" w:cs="MS UI Gothic"/>
        </w:rPr>
        <w:t>内无法搜到新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的情况，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稍后</w:t>
      </w:r>
      <w:r>
        <w:rPr>
          <w:rStyle w:val="DefaultParagraphFont"/>
          <w:rFonts w:ascii="PMingLiU" w:eastAsia="PMingLiU" w:hAnsi="PMingLiU" w:cs="PMingLiU"/>
        </w:rPr>
        <w:t>尝试连</w:t>
      </w:r>
      <w:r>
        <w:rPr>
          <w:rStyle w:val="DefaultParagraphFont"/>
          <w:rFonts w:ascii="MS UI Gothic" w:eastAsia="MS UI Gothic" w:hAnsi="MS UI Gothic" w:cs="MS UI Gothic"/>
        </w:rPr>
        <w:t>接新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将有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IPTV/2</w:t>
      </w:r>
      <w:r>
        <w:rPr>
          <w:rStyle w:val="DefaultParagraphFont"/>
          <w:rFonts w:ascii="MS UI Gothic" w:eastAsia="MS UI Gothic" w:hAnsi="MS UI Gothic" w:cs="MS UI Gothic"/>
        </w:rPr>
        <w:t>口即可。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681"/>
      <w:bookmarkEnd w:id="2"/>
      <w:r>
        <w:rPr>
          <w:rStyle w:val="DefaultParagraphFont"/>
          <w:rFonts w:ascii="PMingLiU" w:eastAsia="PMingLiU" w:hAnsi="PMingLiU" w:cs="PMingLiU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景二：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扩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展已有路由器的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Wi-Fi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2114550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2982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：加入已有网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络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1. </w:t>
      </w:r>
      <w:r>
        <w:rPr>
          <w:rStyle w:val="DefaultParagraphFont"/>
          <w:rFonts w:ascii="MS UI Gothic" w:eastAsia="MS UI Gothic" w:hAnsi="MS UI Gothic" w:cs="MS UI Gothic"/>
        </w:rPr>
        <w:t>将新增路由器放在原路由器的附近（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米）并通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按一下原路由器的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WPS/MESH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秒）。指示灯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色快</w:t>
      </w:r>
      <w:r>
        <w:rPr>
          <w:rStyle w:val="DefaultParagraphFont"/>
          <w:rFonts w:ascii="PMingLiU" w:eastAsia="PMingLiU" w:hAnsi="PMingLiU" w:cs="PMingLiU"/>
        </w:rPr>
        <w:t>闪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3. 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分</w:t>
      </w:r>
      <w:r>
        <w:rPr>
          <w:rStyle w:val="DefaultParagraphFont"/>
          <w:rFonts w:ascii="PMingLiU" w:eastAsia="PMingLiU" w:hAnsi="PMingLiU" w:cs="PMingLiU"/>
          <w:b/>
          <w:bCs/>
        </w:rPr>
        <w:t>钟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内</w:t>
      </w:r>
      <w:r>
        <w:rPr>
          <w:rStyle w:val="DefaultParagraphFont"/>
          <w:rFonts w:ascii="MS UI Gothic" w:eastAsia="MS UI Gothic" w:hAnsi="MS UI Gothic" w:cs="MS UI Gothic"/>
        </w:rPr>
        <w:t>，按一下新增路由器的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WPS/MESH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1~3</w:t>
      </w:r>
      <w:r>
        <w:rPr>
          <w:rStyle w:val="DefaultParagraphFont"/>
          <w:rFonts w:ascii="MS UI Gothic" w:eastAsia="MS UI Gothic" w:hAnsi="MS UI Gothic" w:cs="MS UI Gothic"/>
        </w:rPr>
        <w:t>秒）。指示灯</w:t>
      </w:r>
      <w:r>
        <w:rPr>
          <w:rStyle w:val="DefaultParagraphFont"/>
          <w:rFonts w:ascii="PMingLiU" w:eastAsia="PMingLiU" w:hAnsi="PMingLiU" w:cs="PMingLiU"/>
        </w:rPr>
        <w:t>绿</w:t>
      </w:r>
      <w:r>
        <w:rPr>
          <w:rStyle w:val="DefaultParagraphFont"/>
          <w:rFonts w:ascii="MS UI Gothic" w:eastAsia="MS UI Gothic" w:hAnsi="MS UI Gothic" w:cs="MS UI Gothic"/>
        </w:rPr>
        <w:t>色快</w:t>
      </w:r>
      <w:r>
        <w:rPr>
          <w:rStyle w:val="DefaultParagraphFont"/>
          <w:rFonts w:ascii="PMingLiU" w:eastAsia="PMingLiU" w:hAnsi="PMingLiU" w:cs="PMingLiU"/>
        </w:rPr>
        <w:t>闪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6019800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2241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4. 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察新增路由器的指示灯，当它</w:t>
      </w:r>
      <w:r>
        <w:rPr>
          <w:rStyle w:val="DefaultParagraphFont"/>
          <w:rFonts w:ascii="PMingLiU" w:eastAsia="PMingLiU" w:hAnsi="PMingLiU" w:cs="PMingLiU"/>
        </w:rPr>
        <w:t>变为</w:t>
      </w:r>
      <w:r>
        <w:rPr>
          <w:rStyle w:val="DefaultParagraphFont"/>
          <w:rFonts w:ascii="PMingLiU" w:eastAsia="PMingLiU" w:hAnsi="PMingLiU" w:cs="PMingLiU"/>
          <w:b/>
          <w:bCs/>
        </w:rPr>
        <w:t>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色</w:t>
      </w:r>
      <w:r>
        <w:rPr>
          <w:rStyle w:val="DefaultParagraphFont"/>
          <w:rFonts w:ascii="PMingLiU" w:eastAsia="PMingLiU" w:hAnsi="PMingLiU" w:cs="PMingLiU"/>
          <w:b/>
          <w:bCs/>
        </w:rPr>
        <w:t>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亮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，表示已成功加入已有网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骤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新增路由器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选择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合适的位置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1.</w:t>
      </w:r>
      <w:r>
        <w:rPr>
          <w:rStyle w:val="DefaultParagraphFont"/>
          <w:rFonts w:ascii="PMingLiU" w:eastAsia="PMingLiU" w:hAnsi="PMingLiU" w:cs="PMingLiU"/>
        </w:rPr>
        <w:t>为获</w:t>
      </w:r>
      <w:r>
        <w:rPr>
          <w:rStyle w:val="DefaultParagraphFont"/>
          <w:rFonts w:ascii="MS UI Gothic" w:eastAsia="MS UI Gothic" w:hAnsi="MS UI Gothic" w:cs="MS UI Gothic"/>
        </w:rPr>
        <w:t>得更好的上网体</w:t>
      </w:r>
      <w:r>
        <w:rPr>
          <w:rStyle w:val="DefaultParagraphFont"/>
          <w:rFonts w:ascii="PMingLiU" w:eastAsia="PMingLiU" w:hAnsi="PMingLiU" w:cs="PMingLiU"/>
        </w:rPr>
        <w:t>验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参考以下建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将新增路由器</w:t>
      </w:r>
      <w:r>
        <w:rPr>
          <w:rStyle w:val="DefaultParagraphFont"/>
          <w:rFonts w:ascii="PMingLiU" w:eastAsia="PMingLiU" w:hAnsi="PMingLiU" w:cs="PMingLiU"/>
        </w:rPr>
        <w:t>摆</w:t>
      </w:r>
      <w:r>
        <w:rPr>
          <w:rStyle w:val="DefaultParagraphFont"/>
          <w:rFonts w:ascii="MS UI Gothic" w:eastAsia="MS UI Gothic" w:hAnsi="MS UI Gothic" w:cs="MS UI Gothic"/>
        </w:rPr>
        <w:t>放在合适位置。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 </w:t>
      </w:r>
      <w:r>
        <w:rPr>
          <w:rStyle w:val="DefaultParagraphFont"/>
          <w:rFonts w:ascii="MS UI Gothic" w:eastAsia="MS UI Gothic" w:hAnsi="MS UI Gothic" w:cs="MS UI Gothic"/>
        </w:rPr>
        <w:t>放在原路由器的无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覆盖范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内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 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离微波炉、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磁炉、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冰箱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 </w:t>
      </w:r>
      <w:r>
        <w:rPr>
          <w:rStyle w:val="DefaultParagraphFont"/>
          <w:rFonts w:ascii="MS UI Gothic" w:eastAsia="MS UI Gothic" w:hAnsi="MS UI Gothic" w:cs="MS UI Gothic"/>
        </w:rPr>
        <w:t>距离地面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高且周</w:t>
      </w:r>
      <w:r>
        <w:rPr>
          <w:rStyle w:val="DefaultParagraphFont"/>
          <w:rFonts w:ascii="PMingLiU" w:eastAsia="PMingLiU" w:hAnsi="PMingLiU" w:cs="PMingLiU"/>
        </w:rPr>
        <w:t>围</w:t>
      </w:r>
      <w:r>
        <w:rPr>
          <w:rStyle w:val="DefaultParagraphFont"/>
          <w:rFonts w:ascii="MS UI Gothic" w:eastAsia="MS UI Gothic" w:hAnsi="MS UI Gothic" w:cs="MS UI Gothic"/>
        </w:rPr>
        <w:t>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2.</w:t>
      </w:r>
      <w:r>
        <w:rPr>
          <w:rStyle w:val="DefaultParagraphFont"/>
          <w:rFonts w:ascii="PMingLiU" w:eastAsia="PMingLiU" w:hAnsi="PMingLiU" w:cs="PMingLiU"/>
        </w:rPr>
        <w:t>给</w:t>
      </w:r>
      <w:r>
        <w:rPr>
          <w:rStyle w:val="DefaultParagraphFont"/>
          <w:rFonts w:ascii="MS UI Gothic" w:eastAsia="MS UI Gothic" w:hAnsi="MS UI Gothic" w:cs="MS UI Gothic"/>
        </w:rPr>
        <w:t>新增路由器通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3.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1~2</w:t>
      </w:r>
      <w:r>
        <w:rPr>
          <w:rStyle w:val="DefaultParagraphFont"/>
          <w:rFonts w:ascii="MS UI Gothic" w:eastAsia="MS UI Gothic" w:hAnsi="MS UI Gothic" w:cs="MS UI Gothic"/>
        </w:rPr>
        <w:t>分</w:t>
      </w:r>
      <w:r>
        <w:rPr>
          <w:rStyle w:val="DefaultParagraphFont"/>
          <w:rFonts w:ascii="PMingLiU" w:eastAsia="PMingLiU" w:hAnsi="PMingLiU" w:cs="PMingLiU"/>
        </w:rPr>
        <w:t>钟</w:t>
      </w:r>
      <w:r>
        <w:rPr>
          <w:rStyle w:val="DefaultParagraphFont"/>
          <w:rFonts w:ascii="MS UI Gothic" w:eastAsia="MS UI Gothic" w:hAnsi="MS UI Gothic" w:cs="MS UI Gothic"/>
        </w:rPr>
        <w:t>后，</w:t>
      </w:r>
      <w:r>
        <w:rPr>
          <w:rStyle w:val="DefaultParagraphFont"/>
          <w:rFonts w:ascii="PMingLiU" w:eastAsia="PMingLiU" w:hAnsi="PMingLiU" w:cs="PMingLiU"/>
        </w:rPr>
        <w:t>观</w:t>
      </w:r>
      <w:r>
        <w:rPr>
          <w:rStyle w:val="DefaultParagraphFont"/>
          <w:rFonts w:ascii="MS UI Gothic" w:eastAsia="MS UI Gothic" w:hAnsi="MS UI Gothic" w:cs="MS UI Gothic"/>
        </w:rPr>
        <w:t>察新增路由器指示灯，若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PMingLiU" w:eastAsia="PMingLiU" w:hAnsi="PMingLiU" w:cs="PMingLiU"/>
          <w:b/>
          <w:bCs/>
        </w:rPr>
        <w:t>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色</w:t>
      </w:r>
      <w:r>
        <w:rPr>
          <w:rStyle w:val="DefaultParagraphFont"/>
          <w:rFonts w:ascii="PMingLiU" w:eastAsia="PMingLiU" w:hAnsi="PMingLiU" w:cs="PMingLiU"/>
          <w:b/>
          <w:bCs/>
        </w:rPr>
        <w:t>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亮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则组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质</w:t>
      </w:r>
      <w:r>
        <w:rPr>
          <w:rStyle w:val="DefaultParagraphFont"/>
          <w:rFonts w:ascii="MS UI Gothic" w:eastAsia="MS UI Gothic" w:hAnsi="MS UI Gothic" w:cs="MS UI Gothic"/>
        </w:rPr>
        <w:t>量佳，所</w:t>
      </w:r>
      <w:r>
        <w:rPr>
          <w:rStyle w:val="DefaultParagraphFont"/>
          <w:rFonts w:ascii="PMingLiU" w:eastAsia="PMingLiU" w:hAnsi="PMingLiU" w:cs="PMingLiU"/>
        </w:rPr>
        <w:t>选</w:t>
      </w:r>
      <w:r>
        <w:rPr>
          <w:rStyle w:val="DefaultParagraphFont"/>
          <w:rFonts w:ascii="MS UI Gothic" w:eastAsia="MS UI Gothic" w:hAnsi="MS UI Gothic" w:cs="MS UI Gothic"/>
        </w:rPr>
        <w:t>位置合适。否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，建</w:t>
      </w:r>
      <w:r>
        <w:rPr>
          <w:rStyle w:val="DefaultParagraphFont"/>
          <w:rFonts w:ascii="PMingLiU" w:eastAsia="PMingLiU" w:hAnsi="PMingLiU" w:cs="PMingLiU"/>
        </w:rPr>
        <w:t>议调</w:t>
      </w:r>
      <w:r>
        <w:rPr>
          <w:rStyle w:val="DefaultParagraphFont"/>
          <w:rFonts w:ascii="MS UI Gothic" w:eastAsia="MS UI Gothic" w:hAnsi="MS UI Gothic" w:cs="MS UI Gothic"/>
        </w:rPr>
        <w:t>整新增路由器位置，使其更靠近原路由器，以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得更好的</w:t>
      </w:r>
      <w:r>
        <w:rPr>
          <w:rStyle w:val="DefaultParagraphFont"/>
          <w:rFonts w:ascii="PMingLiU" w:eastAsia="PMingLiU" w:hAnsi="PMingLiU" w:cs="PMingLiU"/>
        </w:rPr>
        <w:t>组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质</w:t>
      </w:r>
      <w:r>
        <w:rPr>
          <w:rStyle w:val="DefaultParagraphFont"/>
          <w:rFonts w:ascii="MS UI Gothic" w:eastAsia="MS UI Gothic" w:hAnsi="MS UI Gothic" w:cs="MS UI Gothic"/>
        </w:rPr>
        <w:t>量。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9575" cy="409575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5120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  <w:b/>
          <w:bCs/>
        </w:rPr>
        <w:t>扩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展成功</w:t>
      </w:r>
      <w:r>
        <w:rPr>
          <w:rStyle w:val="DefaultParagraphFont"/>
          <w:rFonts w:ascii="MS UI Gothic" w:eastAsia="MS UI Gothic" w:hAnsi="MS UI Gothic" w:cs="MS UI Gothic"/>
          <w:b/>
          <w:bCs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即可（新增路由器的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名称、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与原路由器相同）。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上网：用网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将有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接到任意一台路由器的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IPTV/2</w:t>
      </w:r>
      <w:r>
        <w:rPr>
          <w:rStyle w:val="DefaultParagraphFont"/>
          <w:rFonts w:ascii="MS UI Gothic" w:eastAsia="MS UI Gothic" w:hAnsi="MS UI Gothic" w:cs="MS UI Gothic"/>
        </w:rPr>
        <w:t>口即可。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</w:t>
      </w:r>
      <w:r>
        <w:rPr>
          <w:rStyle w:val="DefaultParagraphFont"/>
          <w:rFonts w:ascii="PMingLiU" w:eastAsia="PMingLiU" w:hAnsi="PMingLiU" w:cs="PMingLiU"/>
        </w:rPr>
        <w:t>还</w:t>
      </w:r>
      <w:r>
        <w:rPr>
          <w:rStyle w:val="DefaultParagraphFont"/>
          <w:rFonts w:ascii="MS UI Gothic" w:eastAsia="MS UI Gothic" w:hAnsi="MS UI Gothic" w:cs="MS UI Gothic"/>
        </w:rPr>
        <w:t>有路由器需要加入到本无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重复</w:t>
      </w:r>
      <w:r>
        <w:rPr>
          <w:rStyle w:val="DefaultParagraphFont"/>
          <w:rFonts w:ascii="PMingLiU" w:eastAsia="PMingLiU" w:hAnsi="PMingLiU" w:cs="PMingLiU"/>
          <w:b/>
          <w:bCs/>
        </w:rPr>
        <w:t>场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景二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682"/>
      <w:bookmarkEnd w:id="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从旧路由器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导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宽带账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号密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码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087100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1309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683"/>
      <w:bookmarkEnd w:id="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B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6192500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5501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61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6144875"/>
            <wp:docPr id="10002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2076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61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684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C 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设备仅</w:t>
      </w:r>
      <w:r>
        <w:rPr>
          <w:rStyle w:val="DefaultParagraphFont"/>
          <w:rFonts w:ascii="MS UI Gothic" w:eastAsia="MS UI Gothic" w:hAnsi="MS UI Gothic" w:cs="MS UI Gothic"/>
        </w:rPr>
        <w:t>供室内安全使用。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如果采用桌面安装，需将本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正面朝上水平放置于足</w:t>
      </w:r>
      <w:r>
        <w:rPr>
          <w:rStyle w:val="DefaultParagraphFont"/>
          <w:rFonts w:ascii="PMingLiU" w:eastAsia="PMingLiU" w:hAnsi="PMingLiU" w:cs="PMingLiU"/>
        </w:rPr>
        <w:t>够</w:t>
      </w:r>
      <w:r>
        <w:rPr>
          <w:rStyle w:val="DefaultParagraphFont"/>
          <w:rFonts w:ascii="MS UI Gothic" w:eastAsia="MS UI Gothic" w:hAnsi="MS UI Gothic" w:cs="MS UI Gothic"/>
        </w:rPr>
        <w:t>大且干</w:t>
      </w:r>
      <w:r>
        <w:rPr>
          <w:rStyle w:val="DefaultParagraphFont"/>
          <w:rFonts w:ascii="PMingLiU" w:eastAsia="PMingLiU" w:hAnsi="PMingLiU" w:cs="PMingLiU"/>
        </w:rPr>
        <w:t>净</w:t>
      </w:r>
      <w:r>
        <w:rPr>
          <w:rStyle w:val="DefaultParagraphFont"/>
          <w:rFonts w:ascii="MS UI Gothic" w:eastAsia="MS UI Gothic" w:hAnsi="MS UI Gothic" w:cs="MS UI Gothic"/>
        </w:rPr>
        <w:t>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的桌面上。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如果采用壁挂安装，需自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螺管和螺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。推荐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</w:t>
      </w:r>
      <w:r>
        <w:rPr>
          <w:rStyle w:val="DefaultParagraphFont"/>
          <w:rFonts w:ascii="Times New Roman" w:eastAsia="Times New Roman" w:hAnsi="Times New Roman" w:cs="Times New Roman"/>
        </w:rPr>
        <w:t>——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螺管：高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6.6mm</w:t>
      </w:r>
      <w:r>
        <w:rPr>
          <w:rStyle w:val="DefaultParagraphFont"/>
          <w:rFonts w:ascii="MS UI Gothic" w:eastAsia="MS UI Gothic" w:hAnsi="MS UI Gothic" w:cs="MS UI Gothic"/>
        </w:rPr>
        <w:t>，内径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2.4mm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度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26.4mm</w:t>
      </w:r>
      <w:r>
        <w:rPr>
          <w:rStyle w:val="DefaultParagraphFont"/>
          <w:rFonts w:ascii="MS UI Gothic" w:eastAsia="MS UI Gothic" w:hAnsi="MS UI Gothic" w:cs="MS UI Gothic"/>
        </w:rPr>
        <w:t>；螺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PA3*14mm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5.2mm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-40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5~95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-20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5~95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</w:t>
      </w:r>
      <w:r>
        <w:rPr>
          <w:rStyle w:val="DefaultParagraphFont"/>
          <w:rFonts w:ascii="PMingLiU" w:eastAsia="PMingLiU" w:hAnsi="PMingLiU" w:cs="PMingLiU"/>
        </w:rPr>
        <w:t>给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源的装置，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附近并易于触及。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shd w:val="clear" w:color="auto" w:fill="FFFFFF"/>
        <w:spacing w:before="240" w:after="24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CQIG834"/>
      <w:bookmarkEnd w:id="6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附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录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远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程打印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路由器的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程打印功能，您可以随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随地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程打印文件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料。</w:t>
      </w: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MS UI Gothic" w:eastAsia="MS UI Gothic" w:hAnsi="MS UI Gothic" w:cs="MS UI Gothic"/>
        </w:rPr>
        <w:t>假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您家中已通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本路由器上网，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有一台打印机，您想不在家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也能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程打印一些文件或孩子的作</w:t>
      </w:r>
      <w:r>
        <w:rPr>
          <w:rStyle w:val="DefaultParagraphFont"/>
          <w:rFonts w:ascii="PMingLiU" w:eastAsia="PMingLiU" w:hAnsi="PMingLiU" w:cs="PMingLiU"/>
        </w:rPr>
        <w:t>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配置步</w:t>
      </w:r>
      <w:r>
        <w:rPr>
          <w:rStyle w:val="DefaultParagraphFont"/>
          <w:rFonts w:ascii="PMingLiU" w:eastAsia="PMingLiU" w:hAnsi="PMingLiU" w:cs="PMingLiU"/>
          <w:b/>
          <w:bCs/>
        </w:rPr>
        <w:t>骤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：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：打印机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，具体方法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以生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厂商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准。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MS UI Gothic" w:eastAsia="MS UI Gothic" w:hAnsi="MS UI Gothic" w:cs="MS UI Gothic"/>
        </w:rPr>
        <w:t>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：开启路由器的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程打印功能。</w:t>
      </w:r>
    </w:p>
    <w:p>
      <w:pPr>
        <w:numPr>
          <w:ilvl w:val="0"/>
          <w:numId w:val="1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接路由器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，或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线连</w:t>
      </w:r>
      <w:r>
        <w:rPr>
          <w:rStyle w:val="DefaultParagraphFont"/>
          <w:rFonts w:ascii="MS UI Gothic" w:eastAsia="MS UI Gothic" w:hAnsi="MS UI Gothic" w:cs="MS UI Gothic"/>
        </w:rPr>
        <w:t>接到路由器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口。</w:t>
      </w:r>
    </w:p>
    <w:p>
      <w:pPr>
        <w:numPr>
          <w:ilvl w:val="0"/>
          <w:numId w:val="1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器地址</w:t>
      </w:r>
      <w:r>
        <w:rPr>
          <w:rStyle w:val="DefaultParagraphFont"/>
          <w:rFonts w:ascii="PMingLiU" w:eastAsia="PMingLiU" w:hAnsi="PMingLiU" w:cs="PMingLiU"/>
        </w:rPr>
        <w:t>栏输</w:t>
      </w:r>
      <w:r>
        <w:rPr>
          <w:rStyle w:val="DefaultParagraphFont"/>
          <w:rFonts w:ascii="MS UI Gothic" w:eastAsia="MS UI Gothic" w:hAnsi="MS UI Gothic" w:cs="MS UI Gothic"/>
        </w:rPr>
        <w:t>入并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fldChar w:fldCharType="end"/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入路由器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更多功能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PMingLiU" w:eastAsia="PMingLiU" w:hAnsi="PMingLiU" w:cs="PMingLiU"/>
          <w:b/>
          <w:bCs/>
        </w:rPr>
        <w:t>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程打印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1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PMingLiU" w:eastAsia="PMingLiU" w:hAnsi="PMingLiU" w:cs="PMingLiU"/>
          <w:b/>
          <w:bCs/>
        </w:rPr>
        <w:t>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程打印</w:t>
      </w:r>
      <w:r>
        <w:rPr>
          <w:rStyle w:val="DefaultParagraphFont"/>
          <w:rFonts w:ascii="MS UI Gothic" w:eastAsia="MS UI Gothic" w:hAnsi="MS UI Gothic" w:cs="MS UI Gothic"/>
        </w:rPr>
        <w:t>开关。</w:t>
      </w:r>
    </w:p>
    <w:p>
      <w:pPr>
        <w:numPr>
          <w:ilvl w:val="0"/>
          <w:numId w:val="1"/>
        </w:numPr>
        <w:shd w:val="clear" w:color="auto" w:fill="FFFFFF"/>
        <w:spacing w:before="240" w:after="240"/>
        <w:ind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7179310" cy="1500964"/>
            <wp:docPr id="10002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30439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15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91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步</w:t>
      </w:r>
      <w:r>
        <w:rPr>
          <w:rStyle w:val="DefaultParagraphFont"/>
          <w:rFonts w:ascii="PMingLiU" w:eastAsia="PMingLiU" w:hAnsi="PMingLiU" w:cs="PMingLiU"/>
        </w:rPr>
        <w:t>骤</w:t>
      </w:r>
      <w:r>
        <w:rPr>
          <w:rStyle w:val="DefaultParagraphFont"/>
          <w:rFonts w:ascii="Times New Roman" w:eastAsia="Times New Roman" w:hAnsi="Times New Roman" w:cs="Times New Roman"/>
        </w:rPr>
        <w:t>3</w:t>
      </w:r>
      <w:r>
        <w:rPr>
          <w:rStyle w:val="DefaultParagraphFont"/>
          <w:rFonts w:ascii="MS UI Gothic" w:eastAsia="MS UI Gothic" w:hAnsi="MS UI Gothic" w:cs="MS UI Gothic"/>
        </w:rPr>
        <w:t>：在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玩辰打印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小程序添加路由器与打印机。</w:t>
      </w:r>
    </w:p>
    <w:p>
      <w:pPr>
        <w:numPr>
          <w:ilvl w:val="1"/>
          <w:numId w:val="1"/>
        </w:numPr>
        <w:shd w:val="clear" w:color="auto" w:fill="FFFFFF"/>
        <w:ind w:left="1635" w:right="195" w:hanging="244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手机微信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描以下二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或搜索玩辰打印，打开玩辰打印小程序。</w:t>
      </w:r>
    </w:p>
    <w:p>
      <w:pPr>
        <w:numPr>
          <w:ilvl w:val="1"/>
          <w:numId w:val="1"/>
        </w:numPr>
        <w:shd w:val="clear" w:color="auto" w:fill="FFFFFF"/>
        <w:spacing w:before="240" w:after="240"/>
        <w:ind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strike w:val="0"/>
          <w:u w:val="none"/>
        </w:rPr>
        <w:drawing>
          <wp:inline>
            <wp:extent cx="10887075" cy="11001375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21685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87075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2.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我的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PMingLiU" w:eastAsia="PMingLiU" w:hAnsi="PMingLiU" w:cs="PMingLiU"/>
          <w:b/>
          <w:bCs/>
        </w:rPr>
        <w:t>请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登</w:t>
      </w:r>
      <w:r>
        <w:rPr>
          <w:rStyle w:val="DefaultParagraphFont"/>
          <w:rFonts w:ascii="PMingLiU" w:eastAsia="PMingLiU" w:hAnsi="PMingLiU" w:cs="PMingLiU"/>
          <w:b/>
          <w:bCs/>
        </w:rPr>
        <w:t>录</w:t>
      </w:r>
      <w:r>
        <w:rPr>
          <w:rStyle w:val="DefaultParagraphFont"/>
          <w:rFonts w:ascii="MS UI Gothic" w:eastAsia="MS UI Gothic" w:hAnsi="MS UI Gothic" w:cs="MS UI Gothic"/>
        </w:rPr>
        <w:t>，然后根据提示注册并登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玩辰打印</w:t>
      </w:r>
      <w:r>
        <w:rPr>
          <w:rStyle w:val="DefaultParagraphFont"/>
          <w:rFonts w:ascii="PMingLiU" w:eastAsia="PMingLiU" w:hAnsi="PMingLiU" w:cs="PMingLiU"/>
        </w:rPr>
        <w:t>账</w:t>
      </w:r>
      <w:r>
        <w:rPr>
          <w:rStyle w:val="DefaultParagraphFont"/>
          <w:rFonts w:ascii="MS UI Gothic" w:eastAsia="MS UI Gothic" w:hAnsi="MS UI Gothic" w:cs="MS UI Gothic"/>
        </w:rPr>
        <w:t>号。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3.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添加路由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PMingLiU" w:eastAsia="PMingLiU" w:hAnsi="PMingLiU" w:cs="PMingLiU"/>
          <w:b/>
          <w:bCs/>
        </w:rPr>
        <w:t>绑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定路由</w:t>
      </w:r>
      <w:r>
        <w:rPr>
          <w:rStyle w:val="DefaultParagraphFont"/>
          <w:rFonts w:ascii="MS UI Gothic" w:eastAsia="MS UI Gothic" w:hAnsi="MS UI Gothic" w:cs="MS UI Gothic"/>
        </w:rPr>
        <w:t>，成功</w:t>
      </w:r>
      <w:r>
        <w:rPr>
          <w:rStyle w:val="DefaultParagraphFont"/>
          <w:rFonts w:ascii="PMingLiU" w:eastAsia="PMingLiU" w:hAnsi="PMingLiU" w:cs="PMingLiU"/>
        </w:rPr>
        <w:t>绑</w:t>
      </w:r>
      <w:r>
        <w:rPr>
          <w:rStyle w:val="DefaultParagraphFont"/>
          <w:rFonts w:ascii="MS UI Gothic" w:eastAsia="MS UI Gothic" w:hAnsi="MS UI Gothic" w:cs="MS UI Gothic"/>
        </w:rPr>
        <w:t>定路由器。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11359" cy="8914130"/>
            <wp:docPr id="1000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77857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1359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4.    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PMingLiU" w:eastAsia="PMingLiU" w:hAnsi="PMingLiU" w:cs="PMingLiU"/>
          <w:b/>
          <w:bCs/>
        </w:rPr>
        <w:t>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程打印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添加打印机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发现</w:t>
      </w:r>
      <w:r>
        <w:rPr>
          <w:rStyle w:val="DefaultParagraphFont"/>
          <w:rFonts w:ascii="MS UI Gothic" w:eastAsia="MS UI Gothic" w:hAnsi="MS UI Gothic" w:cs="MS UI Gothic"/>
        </w:rPr>
        <w:t>打印机后，点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添加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11359" cy="8914130"/>
            <wp:docPr id="1000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8882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1359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5.    </w:t>
      </w:r>
      <w:r>
        <w:rPr>
          <w:rStyle w:val="DefaultParagraphFont"/>
          <w:rFonts w:ascii="MS UI Gothic" w:eastAsia="MS UI Gothic" w:hAnsi="MS UI Gothic" w:cs="MS UI Gothic"/>
        </w:rPr>
        <w:t>界面会自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填充打印机的品牌和型号，点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。如果没有自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MS UI Gothic" w:eastAsia="MS UI Gothic" w:hAnsi="MS UI Gothic" w:cs="MS UI Gothic"/>
        </w:rPr>
        <w:t>填充，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手</w:t>
      </w:r>
      <w:r>
        <w:rPr>
          <w:rStyle w:val="DefaultParagraphFont"/>
          <w:rFonts w:ascii="PMingLiU" w:eastAsia="PMingLiU" w:hAnsi="PMingLiU" w:cs="PMingLiU"/>
        </w:rPr>
        <w:t>动选择</w:t>
      </w:r>
      <w:r>
        <w:rPr>
          <w:rStyle w:val="DefaultParagraphFont"/>
          <w:rFonts w:ascii="MS UI Gothic" w:eastAsia="MS UI Gothic" w:hAnsi="MS UI Gothic" w:cs="MS UI Gothic"/>
        </w:rPr>
        <w:t>打印机的品牌和型号。</w:t>
      </w:r>
    </w:p>
    <w:p>
      <w:pPr>
        <w:shd w:val="clear" w:color="auto" w:fill="FFFFFF"/>
        <w:ind w:left="165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提示</w:t>
      </w:r>
    </w:p>
    <w:p>
      <w:pPr>
        <w:numPr>
          <w:ilvl w:val="2"/>
          <w:numId w:val="1"/>
        </w:numPr>
        <w:shd w:val="clear" w:color="auto" w:fill="FFFFFF"/>
        <w:ind w:left="235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打印机的品牌和型号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可直接在搜索框搜索，若找不到型号，可模糊搜索型号前几位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系列型号，如</w:t>
      </w:r>
      <w:r>
        <w:rPr>
          <w:rStyle w:val="DefaultParagraphFont"/>
          <w:rFonts w:ascii="Times New Roman" w:eastAsia="Times New Roman" w:hAnsi="Times New Roman" w:cs="Times New Roman"/>
        </w:rPr>
        <w:t>“HP Laser MFP 136w”</w:t>
      </w:r>
      <w:r>
        <w:rPr>
          <w:rStyle w:val="DefaultParagraphFont"/>
          <w:rFonts w:ascii="MS UI Gothic" w:eastAsia="MS UI Gothic" w:hAnsi="MS UI Gothic" w:cs="MS UI Gothic"/>
        </w:rPr>
        <w:t>，可搜索</w:t>
      </w:r>
      <w:r>
        <w:rPr>
          <w:rStyle w:val="DefaultParagraphFont"/>
          <w:rFonts w:ascii="Times New Roman" w:eastAsia="Times New Roman" w:hAnsi="Times New Roman" w:cs="Times New Roman"/>
        </w:rPr>
        <w:t>“136w”</w:t>
      </w:r>
      <w:r>
        <w:rPr>
          <w:rStyle w:val="DefaultParagraphFont"/>
          <w:rFonts w:ascii="MS UI Gothic" w:eastAsia="MS UI Gothic" w:hAnsi="MS UI Gothic" w:cs="MS UI Gothic"/>
        </w:rPr>
        <w:t>，如果搜索不到，</w:t>
      </w:r>
      <w:r>
        <w:rPr>
          <w:rStyle w:val="DefaultParagraphFont"/>
          <w:rFonts w:ascii="PMingLiU" w:eastAsia="PMingLiU" w:hAnsi="PMingLiU" w:cs="PMingLiU"/>
        </w:rPr>
        <w:t>尝试</w:t>
      </w:r>
      <w:r>
        <w:rPr>
          <w:rStyle w:val="DefaultParagraphFont"/>
          <w:rFonts w:ascii="MS UI Gothic" w:eastAsia="MS UI Gothic" w:hAnsi="MS UI Gothic" w:cs="MS UI Gothic"/>
        </w:rPr>
        <w:t>搜索</w:t>
      </w:r>
      <w:r>
        <w:rPr>
          <w:rStyle w:val="DefaultParagraphFont"/>
          <w:rFonts w:ascii="Times New Roman" w:eastAsia="Times New Roman" w:hAnsi="Times New Roman" w:cs="Times New Roman"/>
        </w:rPr>
        <w:t>“MFP 13”</w:t>
      </w:r>
      <w:r>
        <w:rPr>
          <w:rStyle w:val="DefaultParagraphFont"/>
          <w:rFonts w:ascii="MS UI Gothic" w:eastAsia="MS UI Gothic" w:hAnsi="MS UI Gothic" w:cs="MS UI Gothic"/>
        </w:rPr>
        <w:t>，可找到</w:t>
      </w:r>
      <w:r>
        <w:rPr>
          <w:rStyle w:val="DefaultParagraphFont"/>
          <w:rFonts w:ascii="PMingLiU" w:eastAsia="PMingLiU" w:hAnsi="PMingLiU" w:cs="PMingLiU"/>
        </w:rPr>
        <w:t>该</w:t>
      </w:r>
      <w:r>
        <w:rPr>
          <w:rStyle w:val="DefaultParagraphFont"/>
          <w:rFonts w:ascii="MS UI Gothic" w:eastAsia="MS UI Gothic" w:hAnsi="MS UI Gothic" w:cs="MS UI Gothic"/>
        </w:rPr>
        <w:t>系列打印机</w:t>
      </w:r>
      <w:r>
        <w:rPr>
          <w:rStyle w:val="DefaultParagraphFont"/>
          <w:rFonts w:ascii="PMingLiU" w:eastAsia="PMingLiU" w:hAnsi="PMingLiU" w:cs="PMingLiU"/>
        </w:rPr>
        <w:t>对应</w:t>
      </w:r>
      <w:r>
        <w:rPr>
          <w:rStyle w:val="DefaultParagraphFont"/>
          <w:rFonts w:ascii="MS UI Gothic" w:eastAsia="MS UI Gothic" w:hAnsi="MS UI Gothic" w:cs="MS UI Gothic"/>
        </w:rPr>
        <w:t>的型号</w:t>
      </w:r>
      <w:r>
        <w:rPr>
          <w:rStyle w:val="DefaultParagraphFont"/>
          <w:rFonts w:ascii="Times New Roman" w:eastAsia="Times New Roman" w:hAnsi="Times New Roman" w:cs="Times New Roman"/>
        </w:rPr>
        <w:t>“Laser MFP 13x Series”</w:t>
      </w:r>
      <w:r>
        <w:rPr>
          <w:rStyle w:val="DefaultParagraphFont"/>
          <w:rFonts w:ascii="MS UI Gothic" w:eastAsia="MS UI Gothic" w:hAnsi="MS UI Gothic" w:cs="MS UI Gothic"/>
        </w:rPr>
        <w:t>。若</w:t>
      </w:r>
      <w:r>
        <w:rPr>
          <w:rStyle w:val="DefaultParagraphFont"/>
          <w:rFonts w:ascii="PMingLiU" w:eastAsia="PMingLiU" w:hAnsi="PMingLiU" w:cs="PMingLiU"/>
        </w:rPr>
        <w:t>还</w:t>
      </w:r>
      <w:r>
        <w:rPr>
          <w:rStyle w:val="DefaultParagraphFont"/>
          <w:rFonts w:ascii="MS UI Gothic" w:eastAsia="MS UI Gothic" w:hAnsi="MS UI Gothic" w:cs="MS UI Gothic"/>
        </w:rPr>
        <w:t>是找不到，可点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添加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通用打印机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2"/>
          <w:numId w:val="1"/>
        </w:numPr>
        <w:shd w:val="clear" w:color="auto" w:fill="FFFFFF"/>
        <w:ind w:left="235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如遇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描不到打印机或添加失</w:t>
      </w:r>
      <w:r>
        <w:rPr>
          <w:rStyle w:val="DefaultParagraphFont"/>
          <w:rFonts w:ascii="PMingLiU" w:eastAsia="PMingLiU" w:hAnsi="PMingLiU" w:cs="PMingLiU"/>
        </w:rPr>
        <w:t>败</w:t>
      </w:r>
      <w:r>
        <w:rPr>
          <w:rStyle w:val="DefaultParagraphFont"/>
          <w:rFonts w:ascii="MS UI Gothic" w:eastAsia="MS UI Gothic" w:hAnsi="MS UI Gothic" w:cs="MS UI Gothic"/>
        </w:rPr>
        <w:t>等任何</w:t>
      </w:r>
      <w:r>
        <w:rPr>
          <w:rStyle w:val="DefaultParagraphFont"/>
          <w:rFonts w:ascii="PMingLiU" w:eastAsia="PMingLiU" w:hAnsi="PMingLiU" w:cs="PMingLiU"/>
        </w:rPr>
        <w:t>问题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咨</w:t>
      </w:r>
      <w:r>
        <w:rPr>
          <w:rStyle w:val="DefaultParagraphFont"/>
          <w:rFonts w:ascii="PMingLiU" w:eastAsia="PMingLiU" w:hAnsi="PMingLiU" w:cs="PMingLiU"/>
        </w:rPr>
        <w:t>询</w:t>
      </w:r>
      <w:r>
        <w:rPr>
          <w:rStyle w:val="DefaultParagraphFont"/>
          <w:rFonts w:ascii="MS UI Gothic" w:eastAsia="MS UI Gothic" w:hAnsi="MS UI Gothic" w:cs="MS UI Gothic"/>
        </w:rPr>
        <w:t>玩辰打印官方客服。</w:t>
      </w:r>
    </w:p>
    <w:p>
      <w:pPr>
        <w:shd w:val="clear" w:color="auto" w:fill="FFFFFF"/>
        <w:ind w:left="165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943475" cy="10991850"/>
            <wp:docPr id="1000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82902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9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添加成功，您可以点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打印</w:t>
      </w:r>
      <w:r>
        <w:rPr>
          <w:rStyle w:val="DefaultParagraphFont"/>
          <w:rFonts w:ascii="PMingLiU" w:eastAsia="PMingLiU" w:hAnsi="PMingLiU" w:cs="PMingLiU"/>
          <w:b/>
          <w:bCs/>
        </w:rPr>
        <w:t>测试页</w:t>
      </w:r>
      <w:r>
        <w:rPr>
          <w:rStyle w:val="DefaultParagraphFont"/>
          <w:rFonts w:ascii="PMingLiU" w:eastAsia="PMingLiU" w:hAnsi="PMingLiU" w:cs="PMingLiU"/>
        </w:rPr>
        <w:t>测试</w:t>
      </w:r>
      <w:r>
        <w:rPr>
          <w:rStyle w:val="DefaultParagraphFont"/>
          <w:rFonts w:ascii="MS UI Gothic" w:eastAsia="MS UI Gothic" w:hAnsi="MS UI Gothic" w:cs="MS UI Gothic"/>
        </w:rPr>
        <w:t>打印功能是否正常。</w: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011359" cy="8914130"/>
            <wp:docPr id="1000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8021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1359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之后，手机在已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网的情况下，您可以随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随地在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文档或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片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行打印。</w:t>
      </w:r>
    </w:p>
    <w:p>
      <w:pPr>
        <w:shd w:val="clear" w:color="auto" w:fill="FFFFFF"/>
        <w:ind w:left="165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MS UI Gothic" w:eastAsia="MS UI Gothic" w:hAnsi="MS UI Gothic" w:cs="MS UI Gothic"/>
        </w:rPr>
        <w:t>提示</w:t>
      </w:r>
    </w:p>
    <w:p>
      <w:pPr>
        <w:numPr>
          <w:ilvl w:val="2"/>
          <w:numId w:val="2"/>
        </w:numPr>
        <w:shd w:val="clear" w:color="auto" w:fill="FFFFFF"/>
        <w:ind w:left="235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玩辰打印提供一次免</w:t>
      </w:r>
      <w:r>
        <w:rPr>
          <w:rStyle w:val="DefaultParagraphFont"/>
          <w:rFonts w:ascii="PMingLiU" w:eastAsia="PMingLiU" w:hAnsi="PMingLiU" w:cs="PMingLiU"/>
        </w:rPr>
        <w:t>费</w:t>
      </w:r>
      <w:r>
        <w:rPr>
          <w:rStyle w:val="DefaultParagraphFont"/>
          <w:rFonts w:ascii="MS UI Gothic" w:eastAsia="MS UI Gothic" w:hAnsi="MS UI Gothic" w:cs="MS UI Gothic"/>
        </w:rPr>
        <w:t>打印服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，若您要多次打印，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我的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服</w:t>
      </w:r>
      <w:r>
        <w:rPr>
          <w:rStyle w:val="DefaultParagraphFont"/>
          <w:rFonts w:ascii="PMingLiU" w:eastAsia="PMingLiU" w:hAnsi="PMingLiU" w:cs="PMingLiU"/>
          <w:b/>
          <w:bCs/>
        </w:rPr>
        <w:t>务订阅</w:t>
      </w:r>
      <w:r>
        <w:rPr>
          <w:rStyle w:val="DefaultParagraphFont"/>
          <w:rFonts w:ascii="MS UI Gothic" w:eastAsia="MS UI Gothic" w:hAnsi="MS UI Gothic" w:cs="MS UI Gothic"/>
        </w:rPr>
        <w:t>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开通打印服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2"/>
          <w:numId w:val="2"/>
        </w:numPr>
        <w:shd w:val="clear" w:color="auto" w:fill="FFFFFF"/>
        <w:ind w:left="235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为腾</w:t>
      </w:r>
      <w:r>
        <w:rPr>
          <w:rStyle w:val="DefaultParagraphFont"/>
          <w:rFonts w:ascii="MS UI Gothic" w:eastAsia="MS UI Gothic" w:hAnsi="MS UI Gothic" w:cs="MS UI Gothic"/>
        </w:rPr>
        <w:t>达</w:t>
      </w:r>
      <w:r>
        <w:rPr>
          <w:rStyle w:val="DefaultParagraphFont"/>
          <w:rFonts w:ascii="PMingLiU" w:eastAsia="PMingLiU" w:hAnsi="PMingLiU" w:cs="PMingLiU"/>
        </w:rPr>
        <w:t>专</w:t>
      </w:r>
      <w:r>
        <w:rPr>
          <w:rStyle w:val="DefaultParagraphFont"/>
          <w:rFonts w:ascii="MS UI Gothic" w:eastAsia="MS UI Gothic" w:hAnsi="MS UI Gothic" w:cs="MS UI Gothic"/>
        </w:rPr>
        <w:t>属用</w:t>
      </w:r>
      <w:r>
        <w:rPr>
          <w:rStyle w:val="DefaultParagraphFont"/>
          <w:rFonts w:ascii="PMingLiU" w:eastAsia="PMingLiU" w:hAnsi="PMingLiU" w:cs="PMingLiU"/>
        </w:rPr>
        <w:t>户</w:t>
      </w:r>
      <w:r>
        <w:rPr>
          <w:rStyle w:val="DefaultParagraphFont"/>
          <w:rFonts w:ascii="MS UI Gothic" w:eastAsia="MS UI Gothic" w:hAnsi="MS UI Gothic" w:cs="MS UI Gothic"/>
        </w:rPr>
        <w:t>，你将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得一</w:t>
      </w:r>
      <w:r>
        <w:rPr>
          <w:rStyle w:val="DefaultParagraphFont"/>
          <w:rFonts w:ascii="PMingLiU" w:eastAsia="PMingLiU" w:hAnsi="PMingLiU" w:cs="PMingLiU"/>
        </w:rPr>
        <w:t>张</w:t>
      </w:r>
      <w:r>
        <w:rPr>
          <w:rStyle w:val="DefaultParagraphFont"/>
          <w:rFonts w:ascii="Times New Roman" w:eastAsia="Times New Roman" w:hAnsi="Times New Roman" w:cs="Times New Roman"/>
        </w:rPr>
        <w:t>19.9</w:t>
      </w:r>
      <w:r>
        <w:rPr>
          <w:rStyle w:val="DefaultParagraphFont"/>
          <w:rFonts w:ascii="MS UI Gothic" w:eastAsia="MS UI Gothic" w:hAnsi="MS UI Gothic" w:cs="MS UI Gothic"/>
        </w:rPr>
        <w:t>元立减券，可用于免</w:t>
      </w:r>
      <w:r>
        <w:rPr>
          <w:rStyle w:val="DefaultParagraphFont"/>
          <w:rFonts w:ascii="PMingLiU" w:eastAsia="PMingLiU" w:hAnsi="PMingLiU" w:cs="PMingLiU"/>
        </w:rPr>
        <w:t>费兑换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个月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</w:t>
      </w:r>
      <w:r>
        <w:rPr>
          <w:rStyle w:val="DefaultParagraphFont"/>
          <w:rFonts w:ascii="PMingLiU" w:eastAsia="PMingLiU" w:hAnsi="PMingLiU" w:cs="PMingLiU"/>
        </w:rPr>
        <w:t>权</w:t>
      </w:r>
      <w:r>
        <w:rPr>
          <w:rStyle w:val="DefaultParagraphFont"/>
          <w:rFonts w:ascii="MS UI Gothic" w:eastAsia="MS UI Gothic" w:hAnsi="MS UI Gothic" w:cs="MS UI Gothic"/>
        </w:rPr>
        <w:t>益。</w:t>
      </w:r>
    </w:p>
    <w:p>
      <w:pPr>
        <w:numPr>
          <w:ilvl w:val="2"/>
          <w:numId w:val="2"/>
        </w:numPr>
        <w:shd w:val="clear" w:color="auto" w:fill="FFFFFF"/>
        <w:ind w:left="235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若您在使用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程打印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程中碰到任何</w:t>
      </w:r>
      <w:r>
        <w:rPr>
          <w:rStyle w:val="DefaultParagraphFont"/>
          <w:rFonts w:ascii="PMingLiU" w:eastAsia="PMingLiU" w:hAnsi="PMingLiU" w:cs="PMingLiU"/>
        </w:rPr>
        <w:t>问题</w:t>
      </w:r>
      <w:r>
        <w:rPr>
          <w:rStyle w:val="DefaultParagraphFont"/>
          <w:rFonts w:ascii="MS UI Gothic" w:eastAsia="MS UI Gothic" w:hAnsi="MS UI Gothic" w:cs="MS UI Gothic"/>
        </w:rPr>
        <w:t>，可以在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我的</w:t>
      </w:r>
      <w:r>
        <w:rPr>
          <w:rStyle w:val="DefaultParagraphFont"/>
          <w:rFonts w:ascii="Times New Roman" w:eastAsia="Times New Roman" w:hAnsi="Times New Roman" w:cs="Times New Roman"/>
        </w:rPr>
        <w:t>&gt;</w:t>
      </w:r>
      <w:r>
        <w:rPr>
          <w:rStyle w:val="DefaultParagraphFont"/>
          <w:rFonts w:ascii="PMingLiU" w:eastAsia="PMingLiU" w:hAnsi="PMingLiU" w:cs="PMingLiU"/>
          <w:b/>
          <w:bCs/>
        </w:rPr>
        <w:t>联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系客服模</w:t>
      </w:r>
      <w:r>
        <w:rPr>
          <w:rStyle w:val="DefaultParagraphFont"/>
          <w:rFonts w:ascii="PMingLiU" w:eastAsia="PMingLiU" w:hAnsi="PMingLiU" w:cs="PMingLiU"/>
          <w:b/>
          <w:bCs/>
        </w:rPr>
        <w:t>块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系玩辰打印官方客服。</w:t>
      </w:r>
    </w:p>
    <w:p>
      <w:pPr>
        <w:shd w:val="clear" w:color="auto" w:fill="FFFFFF"/>
        <w:ind w:left="165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63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953000" cy="11001375"/>
            <wp:docPr id="1000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48529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