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6.12.0.0 -->
  <w:body>
    <w:p>
      <w:pPr>
        <w:pStyle w:val="Heading1"/>
        <w:keepNext w:val="0"/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322" w:after="322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Style w:val="DefaultParagraphFont"/>
          <w:rFonts w:ascii="Times New Roman" w:eastAsia="Times New Roman" w:hAnsi="Times New Roman" w:cs="Times New Roman"/>
          <w:kern w:val="36"/>
          <w:sz w:val="48"/>
          <w:szCs w:val="48"/>
        </w:rPr>
        <w:t xml:space="preserve">i29V2.0 </w:t>
      </w:r>
      <w:r>
        <w:rPr>
          <w:rStyle w:val="DefaultParagraphFont"/>
          <w:rFonts w:ascii="MS UI Gothic" w:eastAsia="MS UI Gothic" w:hAnsi="MS UI Gothic" w:cs="MS UI Gothic"/>
          <w:kern w:val="36"/>
          <w:sz w:val="48"/>
          <w:szCs w:val="48"/>
        </w:rPr>
        <w:t>安装指南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CQIG1232"/>
      <w:bookmarkEnd w:id="0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包装清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单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1210925"/>
            <wp:docPr id="10000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077754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121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CQIG1233"/>
      <w:bookmarkEnd w:id="1"/>
      <w:r>
        <w:rPr>
          <w:rStyle w:val="DefaultParagraphFont"/>
          <w:rFonts w:ascii="PMingLiU" w:eastAsia="PMingLiU" w:hAnsi="PMingLiU" w:cs="PMingLiU"/>
          <w:sz w:val="24"/>
          <w:szCs w:val="24"/>
        </w:rPr>
        <w:t>组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网</w:t>
      </w:r>
    </w:p>
    <w:p>
      <w:pPr>
        <w:shd w:val="clear" w:color="auto" w:fill="FFFFFF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pict>
          <v:rect id="_x0000_i1025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</w:rPr>
        <w:t> </w:t>
      </w:r>
      <w:r>
        <w:rPr>
          <w:rStyle w:val="iconfonticon-tishi"/>
          <w:rFonts w:ascii="Times New Roman" w:eastAsia="Times New Roman" w:hAnsi="Times New Roman" w:cs="Times New Roman"/>
          <w:b/>
          <w:bCs/>
        </w:rPr>
        <w:t> 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 xml:space="preserve"> 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提示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支持</w:t>
      </w:r>
      <w:r>
        <w:rPr>
          <w:rStyle w:val="DefaultParagraphFont"/>
          <w:rFonts w:ascii="Times New Roman" w:eastAsia="Times New Roman" w:hAnsi="Times New Roman" w:cs="Times New Roman"/>
        </w:rPr>
        <w:t>IEEE 802.3at PoE</w:t>
      </w:r>
      <w:r>
        <w:rPr>
          <w:rStyle w:val="DefaultParagraphFont"/>
          <w:rFonts w:ascii="MS UI Gothic" w:eastAsia="MS UI Gothic" w:hAnsi="MS UI Gothic" w:cs="MS UI Gothic"/>
        </w:rPr>
        <w:t>供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。供</w:t>
      </w:r>
      <w:r>
        <w:rPr>
          <w:rStyle w:val="DefaultParagraphFont"/>
          <w:rFonts w:ascii="PMingLiU" w:eastAsia="PMingLiU" w:hAnsi="PMingLiU" w:cs="PMingLiU"/>
        </w:rPr>
        <w:t>电时请</w:t>
      </w:r>
      <w:r>
        <w:rPr>
          <w:rStyle w:val="DefaultParagraphFont"/>
          <w:rFonts w:ascii="MS UI Gothic" w:eastAsia="MS UI Gothic" w:hAnsi="MS UI Gothic" w:cs="MS UI Gothic"/>
        </w:rPr>
        <w:t>使用网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（推荐超</w:t>
      </w:r>
      <w:r>
        <w:rPr>
          <w:rStyle w:val="DefaultParagraphFont"/>
          <w:rFonts w:ascii="Times New Roman" w:eastAsia="Times New Roman" w:hAnsi="Times New Roman" w:cs="Times New Roman"/>
        </w:rPr>
        <w:t>5</w:t>
      </w:r>
      <w:r>
        <w:rPr>
          <w:rStyle w:val="DefaultParagraphFont"/>
          <w:rFonts w:ascii="PMingLiU" w:eastAsia="PMingLiU" w:hAnsi="PMingLiU" w:cs="PMingLiU"/>
        </w:rPr>
        <w:t>类</w:t>
      </w:r>
      <w:r>
        <w:rPr>
          <w:rStyle w:val="DefaultParagraphFont"/>
          <w:rFonts w:ascii="MS UI Gothic" w:eastAsia="MS UI Gothic" w:hAnsi="MS UI Gothic" w:cs="MS UI Gothic"/>
        </w:rPr>
        <w:t>或以上，</w:t>
      </w:r>
      <w:r>
        <w:rPr>
          <w:rStyle w:val="DefaultParagraphFont"/>
          <w:rFonts w:ascii="Times New Roman" w:eastAsia="Times New Roman" w:hAnsi="Times New Roman" w:cs="Times New Roman"/>
        </w:rPr>
        <w:t>≤100</w:t>
      </w:r>
      <w:r>
        <w:rPr>
          <w:rStyle w:val="DefaultParagraphFont"/>
          <w:rFonts w:ascii="MS UI Gothic" w:eastAsia="MS UI Gothic" w:hAnsi="MS UI Gothic" w:cs="MS UI Gothic"/>
        </w:rPr>
        <w:t>米）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LAN0/PoE</w:t>
      </w:r>
      <w:r>
        <w:rPr>
          <w:rStyle w:val="DefaultParagraphFont"/>
          <w:rFonts w:ascii="MS UI Gothic" w:eastAsia="MS UI Gothic" w:hAnsi="MS UI Gothic" w:cs="MS UI Gothic"/>
        </w:rPr>
        <w:t>口与</w:t>
      </w:r>
      <w:r>
        <w:rPr>
          <w:rStyle w:val="DefaultParagraphFont"/>
          <w:rFonts w:ascii="Times New Roman" w:eastAsia="Times New Roman" w:hAnsi="Times New Roman" w:cs="Times New Roman"/>
        </w:rPr>
        <w:t>PoE</w:t>
      </w:r>
      <w:r>
        <w:rPr>
          <w:rStyle w:val="DefaultParagraphFont"/>
          <w:rFonts w:ascii="MS UI Gothic" w:eastAsia="MS UI Gothic" w:hAnsi="MS UI Gothic" w:cs="MS UI Gothic"/>
        </w:rPr>
        <w:t>供</w:t>
      </w:r>
      <w:r>
        <w:rPr>
          <w:rStyle w:val="DefaultParagraphFont"/>
          <w:rFonts w:ascii="PMingLiU" w:eastAsia="PMingLiU" w:hAnsi="PMingLiU" w:cs="PMingLiU"/>
        </w:rPr>
        <w:t>电设备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Times New Roman" w:eastAsia="Times New Roman" w:hAnsi="Times New Roman" w:cs="Times New Roman"/>
        </w:rPr>
        <w:t>PoE</w:t>
      </w:r>
      <w:r>
        <w:rPr>
          <w:rStyle w:val="DefaultParagraphFont"/>
          <w:rFonts w:ascii="MS UI Gothic" w:eastAsia="MS UI Gothic" w:hAnsi="MS UI Gothic" w:cs="MS UI Gothic"/>
        </w:rPr>
        <w:t>供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口。下</w:t>
      </w:r>
      <w:r>
        <w:rPr>
          <w:rStyle w:val="DefaultParagraphFont"/>
          <w:rFonts w:ascii="PMingLiU" w:eastAsia="PMingLiU" w:hAnsi="PMingLiU" w:cs="PMingLiU"/>
        </w:rPr>
        <w:t>图</w:t>
      </w:r>
      <w:r>
        <w:rPr>
          <w:rStyle w:val="DefaultParagraphFont"/>
          <w:rFonts w:ascii="MS UI Gothic" w:eastAsia="MS UI Gothic" w:hAnsi="MS UI Gothic" w:cs="MS UI Gothic"/>
        </w:rPr>
        <w:t>以</w:t>
      </w:r>
      <w:r>
        <w:rPr>
          <w:rStyle w:val="DefaultParagraphFont"/>
          <w:rFonts w:ascii="Times New Roman" w:eastAsia="Times New Roman" w:hAnsi="Times New Roman" w:cs="Times New Roman"/>
        </w:rPr>
        <w:t>PoE</w:t>
      </w:r>
      <w:r>
        <w:rPr>
          <w:rStyle w:val="DefaultParagraphFont"/>
          <w:rFonts w:ascii="MS UI Gothic" w:eastAsia="MS UI Gothic" w:hAnsi="MS UI Gothic" w:cs="MS UI Gothic"/>
        </w:rPr>
        <w:t>交</w:t>
      </w:r>
      <w:r>
        <w:rPr>
          <w:rStyle w:val="DefaultParagraphFont"/>
          <w:rFonts w:ascii="PMingLiU" w:eastAsia="PMingLiU" w:hAnsi="PMingLiU" w:cs="PMingLiU"/>
        </w:rPr>
        <w:t>换</w:t>
      </w:r>
      <w:r>
        <w:rPr>
          <w:rStyle w:val="DefaultParagraphFont"/>
          <w:rFonts w:ascii="MS UI Gothic" w:eastAsia="MS UI Gothic" w:hAnsi="MS UI Gothic" w:cs="MS UI Gothic"/>
        </w:rPr>
        <w:t>机供</w:t>
      </w:r>
      <w:r>
        <w:rPr>
          <w:rStyle w:val="DefaultParagraphFont"/>
          <w:rFonts w:ascii="PMingLiU" w:eastAsia="PMingLiU" w:hAnsi="PMingLiU" w:cs="PMingLiU"/>
        </w:rPr>
        <w:t>电为</w:t>
      </w:r>
      <w:r>
        <w:rPr>
          <w:rStyle w:val="DefaultParagraphFont"/>
          <w:rFonts w:ascii="MS UI Gothic" w:eastAsia="MS UI Gothic" w:hAnsi="MS UI Gothic" w:cs="MS UI Gothic"/>
        </w:rPr>
        <w:t>例。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6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8172450"/>
            <wp:docPr id="10000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955194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CQIG1234"/>
      <w:bookmarkEnd w:id="2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安装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AP</w:t>
      </w:r>
    </w:p>
    <w:p>
      <w:pPr>
        <w:shd w:val="clear" w:color="auto" w:fill="FFFFFF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pict>
          <v:rect id="_x0000_i1027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</w:rPr>
        <w:t> </w:t>
      </w:r>
      <w:r>
        <w:rPr>
          <w:rStyle w:val="iconfonticon-tishi"/>
          <w:rFonts w:ascii="Times New Roman" w:eastAsia="Times New Roman" w:hAnsi="Times New Roman" w:cs="Times New Roman"/>
          <w:b/>
          <w:bCs/>
        </w:rPr>
        <w:t> 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 xml:space="preserve"> 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提示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− </w:t>
      </w:r>
      <w:r>
        <w:rPr>
          <w:rStyle w:val="DefaultParagraphFont"/>
          <w:rFonts w:ascii="MS UI Gothic" w:eastAsia="MS UI Gothic" w:hAnsi="MS UI Gothic" w:cs="MS UI Gothic"/>
        </w:rPr>
        <w:t>安装前，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使用表格</w:t>
      </w:r>
      <w:r>
        <w:rPr>
          <w:rStyle w:val="DefaultParagraphFont"/>
          <w:rFonts w:ascii="PMingLiU" w:eastAsia="PMingLiU" w:hAnsi="PMingLiU" w:cs="PMingLiU"/>
        </w:rPr>
        <w:t>记录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Times New Roman" w:eastAsia="Times New Roman" w:hAnsi="Times New Roman" w:cs="Times New Roman"/>
        </w:rPr>
        <w:t>MAC</w:t>
      </w:r>
      <w:r>
        <w:rPr>
          <w:rStyle w:val="DefaultParagraphFont"/>
          <w:rFonts w:ascii="MS UI Gothic" w:eastAsia="MS UI Gothic" w:hAnsi="MS UI Gothic" w:cs="MS UI Gothic"/>
        </w:rPr>
        <w:t>地址（</w:t>
      </w:r>
      <w:r>
        <w:rPr>
          <w:rStyle w:val="DefaultParagraphFont"/>
          <w:rFonts w:ascii="PMingLiU" w:eastAsia="PMingLiU" w:hAnsi="PMingLiU" w:cs="PMingLiU"/>
        </w:rPr>
        <w:t>见</w:t>
      </w:r>
      <w:r>
        <w:rPr>
          <w:rStyle w:val="DefaultParagraphFont"/>
          <w:rFonts w:ascii="MS UI Gothic" w:eastAsia="MS UI Gothic" w:hAnsi="MS UI Gothic" w:cs="MS UI Gothic"/>
        </w:rPr>
        <w:t>机身底面</w:t>
      </w:r>
      <w:r>
        <w:rPr>
          <w:rStyle w:val="DefaultParagraphFont"/>
          <w:rFonts w:ascii="PMingLiU" w:eastAsia="PMingLiU" w:hAnsi="PMingLiU" w:cs="PMingLiU"/>
        </w:rPr>
        <w:t>铭</w:t>
      </w:r>
      <w:r>
        <w:rPr>
          <w:rStyle w:val="DefaultParagraphFont"/>
          <w:rFonts w:ascii="MS UI Gothic" w:eastAsia="MS UI Gothic" w:hAnsi="MS UI Gothic" w:cs="MS UI Gothic"/>
        </w:rPr>
        <w:t>牌）和安装位置，方便以后通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Times New Roman" w:eastAsia="Times New Roman" w:hAnsi="Times New Roman" w:cs="Times New Roman"/>
        </w:rPr>
        <w:t>MAC</w:t>
      </w:r>
      <w:r>
        <w:rPr>
          <w:rStyle w:val="DefaultParagraphFont"/>
          <w:rFonts w:ascii="MS UI Gothic" w:eastAsia="MS UI Gothic" w:hAnsi="MS UI Gothic" w:cs="MS UI Gothic"/>
        </w:rPr>
        <w:t>地址定位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− </w:t>
      </w:r>
      <w:r>
        <w:rPr>
          <w:rStyle w:val="DefaultParagraphFont"/>
          <w:rFonts w:ascii="MS UI Gothic" w:eastAsia="MS UI Gothic" w:hAnsi="MS UI Gothic" w:cs="MS UI Gothic"/>
        </w:rPr>
        <w:t>安装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程中，可能会用到橡胶</w:t>
      </w:r>
      <w:r>
        <w:rPr>
          <w:rStyle w:val="DefaultParagraphFont"/>
          <w:rFonts w:ascii="PMingLiU" w:eastAsia="PMingLiU" w:hAnsi="PMingLiU" w:cs="PMingLiU"/>
        </w:rPr>
        <w:t>锤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PMingLiU" w:eastAsia="PMingLiU" w:hAnsi="PMingLiU" w:cs="PMingLiU"/>
        </w:rPr>
        <w:t>记</w:t>
      </w:r>
      <w:r>
        <w:rPr>
          <w:rStyle w:val="DefaultParagraphFont"/>
          <w:rFonts w:ascii="MS UI Gothic" w:eastAsia="MS UI Gothic" w:hAnsi="MS UI Gothic" w:cs="MS UI Gothic"/>
        </w:rPr>
        <w:t>号笔、冲</w:t>
      </w:r>
      <w:r>
        <w:rPr>
          <w:rStyle w:val="DefaultParagraphFont"/>
          <w:rFonts w:ascii="PMingLiU" w:eastAsia="PMingLiU" w:hAnsi="PMingLiU" w:cs="PMingLiU"/>
        </w:rPr>
        <w:t>击钻</w:t>
      </w:r>
      <w:r>
        <w:rPr>
          <w:rStyle w:val="DefaultParagraphFont"/>
          <w:rFonts w:ascii="MS UI Gothic" w:eastAsia="MS UI Gothic" w:hAnsi="MS UI Gothic" w:cs="MS UI Gothic"/>
        </w:rPr>
        <w:t>、直径</w:t>
      </w:r>
      <w:r>
        <w:rPr>
          <w:rStyle w:val="DefaultParagraphFont"/>
          <w:rFonts w:ascii="Times New Roman" w:eastAsia="Times New Roman" w:hAnsi="Times New Roman" w:cs="Times New Roman"/>
        </w:rPr>
        <w:t>6mm</w:t>
      </w:r>
      <w:r>
        <w:rPr>
          <w:rStyle w:val="DefaultParagraphFont"/>
          <w:rFonts w:ascii="PMingLiU" w:eastAsia="PMingLiU" w:hAnsi="PMingLiU" w:cs="PMingLiU"/>
        </w:rPr>
        <w:t>钻头</w:t>
      </w:r>
      <w:r>
        <w:rPr>
          <w:rStyle w:val="DefaultParagraphFont"/>
          <w:rFonts w:ascii="MS UI Gothic" w:eastAsia="MS UI Gothic" w:hAnsi="MS UI Gothic" w:cs="MS UI Gothic"/>
        </w:rPr>
        <w:t>、螺</w:t>
      </w:r>
      <w:r>
        <w:rPr>
          <w:rStyle w:val="DefaultParagraphFont"/>
          <w:rFonts w:ascii="PMingLiU" w:eastAsia="PMingLiU" w:hAnsi="PMingLiU" w:cs="PMingLiU"/>
        </w:rPr>
        <w:t>丝</w:t>
      </w:r>
      <w:r>
        <w:rPr>
          <w:rStyle w:val="DefaultParagraphFont"/>
          <w:rFonts w:ascii="MS UI Gothic" w:eastAsia="MS UI Gothic" w:hAnsi="MS UI Gothic" w:cs="MS UI Gothic"/>
        </w:rPr>
        <w:t>刀、梯子等工具，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自</w:t>
      </w:r>
      <w:r>
        <w:rPr>
          <w:rStyle w:val="DefaultParagraphFont"/>
          <w:rFonts w:ascii="PMingLiU" w:eastAsia="PMingLiU" w:hAnsi="PMingLiU" w:cs="PMingLiU"/>
        </w:rPr>
        <w:t>备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8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1. </w:t>
      </w:r>
      <w:r>
        <w:rPr>
          <w:rStyle w:val="DefaultParagraphFont"/>
          <w:rFonts w:ascii="MS UI Gothic" w:eastAsia="MS UI Gothic" w:hAnsi="MS UI Gothic" w:cs="MS UI Gothic"/>
        </w:rPr>
        <w:t>支架</w:t>
      </w:r>
      <w:r>
        <w:rPr>
          <w:rStyle w:val="DefaultParagraphFont"/>
          <w:rFonts w:ascii="PMingLiU" w:eastAsia="PMingLiU" w:hAnsi="PMingLiU" w:cs="PMingLiU"/>
        </w:rPr>
        <w:t>贴</w:t>
      </w:r>
      <w:r>
        <w:rPr>
          <w:rStyle w:val="DefaultParagraphFont"/>
          <w:rFonts w:ascii="MS UI Gothic" w:eastAsia="MS UI Gothic" w:hAnsi="MS UI Gothic" w:cs="MS UI Gothic"/>
        </w:rPr>
        <w:t>于天花板，</w:t>
      </w:r>
      <w:r>
        <w:rPr>
          <w:rStyle w:val="DefaultParagraphFont"/>
          <w:rFonts w:ascii="PMingLiU" w:eastAsia="PMingLiU" w:hAnsi="PMingLiU" w:cs="PMingLiU"/>
        </w:rPr>
        <w:t>标记</w:t>
      </w:r>
      <w:r>
        <w:rPr>
          <w:rStyle w:val="DefaultParagraphFont"/>
          <w:rFonts w:ascii="MS UI Gothic" w:eastAsia="MS UI Gothic" w:hAnsi="MS UI Gothic" w:cs="MS UI Gothic"/>
        </w:rPr>
        <w:t>螺</w:t>
      </w:r>
      <w:r>
        <w:rPr>
          <w:rStyle w:val="DefaultParagraphFont"/>
          <w:rFonts w:ascii="PMingLiU" w:eastAsia="PMingLiU" w:hAnsi="PMingLiU" w:cs="PMingLiU"/>
        </w:rPr>
        <w:t>钉</w:t>
      </w:r>
      <w:r>
        <w:rPr>
          <w:rStyle w:val="DefaultParagraphFont"/>
          <w:rFonts w:ascii="MS UI Gothic" w:eastAsia="MS UI Gothic" w:hAnsi="MS UI Gothic" w:cs="MS UI Gothic"/>
        </w:rPr>
        <w:t>孔位置并</w:t>
      </w:r>
      <w:r>
        <w:rPr>
          <w:rStyle w:val="DefaultParagraphFont"/>
          <w:rFonts w:ascii="PMingLiU" w:eastAsia="PMingLiU" w:hAnsi="PMingLiU" w:cs="PMingLiU"/>
        </w:rPr>
        <w:t>钻</w:t>
      </w:r>
      <w:r>
        <w:rPr>
          <w:rStyle w:val="DefaultParagraphFont"/>
          <w:rFonts w:ascii="MS UI Gothic" w:eastAsia="MS UI Gothic" w:hAnsi="MS UI Gothic" w:cs="MS UI Gothic"/>
        </w:rPr>
        <w:t>孔。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7477125"/>
            <wp:docPr id="10000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824414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2. </w:t>
      </w:r>
      <w:r>
        <w:rPr>
          <w:rStyle w:val="DefaultParagraphFont"/>
          <w:rFonts w:ascii="MS UI Gothic" w:eastAsia="MS UI Gothic" w:hAnsi="MS UI Gothic" w:cs="MS UI Gothic"/>
        </w:rPr>
        <w:t>固定支架。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9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</w:rPr>
        <w:t> </w:t>
      </w:r>
      <w:r>
        <w:rPr>
          <w:rStyle w:val="iconfonticon-tishi"/>
          <w:rFonts w:ascii="Times New Roman" w:eastAsia="Times New Roman" w:hAnsi="Times New Roman" w:cs="Times New Roman"/>
          <w:b/>
          <w:bCs/>
        </w:rPr>
        <w:t> 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 xml:space="preserve"> 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提示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一般情况下，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使用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方式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A</w:t>
      </w:r>
      <w:r>
        <w:rPr>
          <w:rStyle w:val="DefaultParagraphFont"/>
          <w:rFonts w:ascii="MS UI Gothic" w:eastAsia="MS UI Gothic" w:hAnsi="MS UI Gothic" w:cs="MS UI Gothic"/>
        </w:rPr>
        <w:t>；如果天花板</w:t>
      </w:r>
      <w:r>
        <w:rPr>
          <w:rStyle w:val="DefaultParagraphFont"/>
          <w:rFonts w:ascii="PMingLiU" w:eastAsia="PMingLiU" w:hAnsi="PMingLiU" w:cs="PMingLiU"/>
        </w:rPr>
        <w:t>较</w:t>
      </w:r>
      <w:r>
        <w:rPr>
          <w:rStyle w:val="DefaultParagraphFont"/>
          <w:rFonts w:ascii="MS UI Gothic" w:eastAsia="MS UI Gothic" w:hAnsi="MS UI Gothic" w:cs="MS UI Gothic"/>
        </w:rPr>
        <w:t>薄（如石膏板）且包装配套有膨</w:t>
      </w:r>
      <w:r>
        <w:rPr>
          <w:rStyle w:val="DefaultParagraphFont"/>
          <w:rFonts w:ascii="PMingLiU" w:eastAsia="PMingLiU" w:hAnsi="PMingLiU" w:cs="PMingLiU"/>
        </w:rPr>
        <w:t>胀</w:t>
      </w:r>
      <w:r>
        <w:rPr>
          <w:rStyle w:val="DefaultParagraphFont"/>
          <w:rFonts w:ascii="MS UI Gothic" w:eastAsia="MS UI Gothic" w:hAnsi="MS UI Gothic" w:cs="MS UI Gothic"/>
        </w:rPr>
        <w:t>螺帽，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使用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方式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B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0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方式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A</w:t>
      </w:r>
      <w:r>
        <w:rPr>
          <w:rStyle w:val="DefaultParagraphFont"/>
          <w:rFonts w:ascii="MS UI Gothic" w:eastAsia="MS UI Gothic" w:hAnsi="MS UI Gothic" w:cs="MS UI Gothic"/>
        </w:rPr>
        <w:t>：将膨</w:t>
      </w:r>
      <w:r>
        <w:rPr>
          <w:rStyle w:val="DefaultParagraphFont"/>
          <w:rFonts w:ascii="PMingLiU" w:eastAsia="PMingLiU" w:hAnsi="PMingLiU" w:cs="PMingLiU"/>
        </w:rPr>
        <w:t>胀</w:t>
      </w:r>
      <w:r>
        <w:rPr>
          <w:rStyle w:val="DefaultParagraphFont"/>
          <w:rFonts w:ascii="MS UI Gothic" w:eastAsia="MS UI Gothic" w:hAnsi="MS UI Gothic" w:cs="MS UI Gothic"/>
        </w:rPr>
        <w:t>螺管打入孔中，然后将已穿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支架的螺</w:t>
      </w:r>
      <w:r>
        <w:rPr>
          <w:rStyle w:val="DefaultParagraphFont"/>
          <w:rFonts w:ascii="PMingLiU" w:eastAsia="PMingLiU" w:hAnsi="PMingLiU" w:cs="PMingLiU"/>
        </w:rPr>
        <w:t>钉拧进</w:t>
      </w:r>
      <w:r>
        <w:rPr>
          <w:rStyle w:val="DefaultParagraphFont"/>
          <w:rFonts w:ascii="MS UI Gothic" w:eastAsia="MS UI Gothic" w:hAnsi="MS UI Gothic" w:cs="MS UI Gothic"/>
        </w:rPr>
        <w:t>膨</w:t>
      </w:r>
      <w:r>
        <w:rPr>
          <w:rStyle w:val="DefaultParagraphFont"/>
          <w:rFonts w:ascii="PMingLiU" w:eastAsia="PMingLiU" w:hAnsi="PMingLiU" w:cs="PMingLiU"/>
        </w:rPr>
        <w:t>胀</w:t>
      </w:r>
      <w:r>
        <w:rPr>
          <w:rStyle w:val="DefaultParagraphFont"/>
          <w:rFonts w:ascii="MS UI Gothic" w:eastAsia="MS UI Gothic" w:hAnsi="MS UI Gothic" w:cs="MS UI Gothic"/>
        </w:rPr>
        <w:t>螺管，固定支架。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10706100"/>
            <wp:docPr id="10001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128035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方式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B</w:t>
      </w:r>
      <w:r>
        <w:rPr>
          <w:rStyle w:val="DefaultParagraphFont"/>
          <w:rFonts w:ascii="MS UI Gothic" w:eastAsia="MS UI Gothic" w:hAnsi="MS UI Gothic" w:cs="MS UI Gothic"/>
        </w:rPr>
        <w:t>：将已穿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支架和天花板的螺</w:t>
      </w:r>
      <w:r>
        <w:rPr>
          <w:rStyle w:val="DefaultParagraphFont"/>
          <w:rFonts w:ascii="PMingLiU" w:eastAsia="PMingLiU" w:hAnsi="PMingLiU" w:cs="PMingLiU"/>
        </w:rPr>
        <w:t>钉拧进</w:t>
      </w:r>
      <w:r>
        <w:rPr>
          <w:rStyle w:val="DefaultParagraphFont"/>
          <w:rFonts w:ascii="MS UI Gothic" w:eastAsia="MS UI Gothic" w:hAnsi="MS UI Gothic" w:cs="MS UI Gothic"/>
        </w:rPr>
        <w:t>膨</w:t>
      </w:r>
      <w:r>
        <w:rPr>
          <w:rStyle w:val="DefaultParagraphFont"/>
          <w:rFonts w:ascii="PMingLiU" w:eastAsia="PMingLiU" w:hAnsi="PMingLiU" w:cs="PMingLiU"/>
        </w:rPr>
        <w:t>胀</w:t>
      </w:r>
      <w:r>
        <w:rPr>
          <w:rStyle w:val="DefaultParagraphFont"/>
          <w:rFonts w:ascii="MS UI Gothic" w:eastAsia="MS UI Gothic" w:hAnsi="MS UI Gothic" w:cs="MS UI Gothic"/>
        </w:rPr>
        <w:t>螺帽，固定支架。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13335000"/>
            <wp:docPr id="10001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360992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133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3. </w:t>
      </w:r>
      <w:r>
        <w:rPr>
          <w:rStyle w:val="DefaultParagraphFont"/>
          <w:rFonts w:ascii="MS UI Gothic" w:eastAsia="MS UI Gothic" w:hAnsi="MS UI Gothic" w:cs="MS UI Gothic"/>
        </w:rPr>
        <w:t>用网</w:t>
      </w:r>
      <w:r>
        <w:rPr>
          <w:rStyle w:val="DefaultParagraphFont"/>
          <w:rFonts w:ascii="PMingLiU" w:eastAsia="PMingLiU" w:hAnsi="PMingLiU" w:cs="PMingLiU"/>
        </w:rPr>
        <w:t>线连</w:t>
      </w:r>
      <w:r>
        <w:rPr>
          <w:rStyle w:val="DefaultParagraphFont"/>
          <w:rFonts w:ascii="MS UI Gothic" w:eastAsia="MS UI Gothic" w:hAnsi="MS UI Gothic" w:cs="MS UI Gothic"/>
        </w:rPr>
        <w:t>接</w:t>
      </w:r>
      <w:r>
        <w:rPr>
          <w:rStyle w:val="DefaultParagraphFont"/>
          <w:rFonts w:ascii="Times New Roman" w:eastAsia="Times New Roman" w:hAnsi="Times New Roman" w:cs="Times New Roman"/>
        </w:rPr>
        <w:t>PoE</w:t>
      </w:r>
      <w:r>
        <w:rPr>
          <w:rStyle w:val="DefaultParagraphFont"/>
          <w:rFonts w:ascii="MS UI Gothic" w:eastAsia="MS UI Gothic" w:hAnsi="MS UI Gothic" w:cs="MS UI Gothic"/>
        </w:rPr>
        <w:t>供</w:t>
      </w:r>
      <w:r>
        <w:rPr>
          <w:rStyle w:val="DefaultParagraphFont"/>
          <w:rFonts w:ascii="PMingLiU" w:eastAsia="PMingLiU" w:hAnsi="PMingLiU" w:cs="PMingLiU"/>
        </w:rPr>
        <w:t>电设备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PoE</w:t>
      </w:r>
      <w:r>
        <w:rPr>
          <w:rStyle w:val="DefaultParagraphFont"/>
          <w:rFonts w:ascii="MS UI Gothic" w:eastAsia="MS UI Gothic" w:hAnsi="MS UI Gothic" w:cs="MS UI Gothic"/>
        </w:rPr>
        <w:t>口和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LAN0/PoE</w:t>
      </w:r>
      <w:r>
        <w:rPr>
          <w:rStyle w:val="DefaultParagraphFont"/>
          <w:rFonts w:ascii="MS UI Gothic" w:eastAsia="MS UI Gothic" w:hAnsi="MS UI Gothic" w:cs="MS UI Gothic"/>
        </w:rPr>
        <w:t>口。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9591675"/>
            <wp:docPr id="10001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062884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959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4. </w:t>
      </w:r>
      <w:r>
        <w:rPr>
          <w:rStyle w:val="DefaultParagraphFont"/>
          <w:rFonts w:ascii="PMingLiU" w:eastAsia="PMingLiU" w:hAnsi="PMingLiU" w:cs="PMingLiU"/>
        </w:rPr>
        <w:t>对</w:t>
      </w:r>
      <w:r>
        <w:rPr>
          <w:rStyle w:val="DefaultParagraphFont"/>
          <w:rFonts w:ascii="MS UI Gothic" w:eastAsia="MS UI Gothic" w:hAnsi="MS UI Gothic" w:cs="MS UI Gothic"/>
        </w:rPr>
        <w:t>准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卡槽与支架卡扣，逆</w:t>
      </w:r>
      <w:r>
        <w:rPr>
          <w:rStyle w:val="DefaultParagraphFont"/>
          <w:rFonts w:ascii="PMingLiU" w:eastAsia="PMingLiU" w:hAnsi="PMingLiU" w:cs="PMingLiU"/>
        </w:rPr>
        <w:t>时针</w:t>
      </w:r>
      <w:r>
        <w:rPr>
          <w:rStyle w:val="DefaultParagraphFont"/>
          <w:rFonts w:ascii="MS UI Gothic" w:eastAsia="MS UI Gothic" w:hAnsi="MS UI Gothic" w:cs="MS UI Gothic"/>
        </w:rPr>
        <w:t>旋</w:t>
      </w:r>
      <w:r>
        <w:rPr>
          <w:rStyle w:val="DefaultParagraphFont"/>
          <w:rFonts w:ascii="PMingLiU" w:eastAsia="PMingLiU" w:hAnsi="PMingLiU" w:cs="PMingLiU"/>
        </w:rPr>
        <w:t>转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，使其固定在支架上。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12430125"/>
            <wp:docPr id="10001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838155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1243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" w:name="CQIG1235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管理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AP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支持</w:t>
      </w:r>
      <w:r>
        <w:rPr>
          <w:rStyle w:val="DefaultParagraphFont"/>
          <w:rFonts w:ascii="Times New Roman" w:eastAsia="Times New Roman" w:hAnsi="Times New Roman" w:cs="Times New Roman"/>
        </w:rPr>
        <w:t>Tenda</w:t>
      </w:r>
      <w:r>
        <w:rPr>
          <w:rStyle w:val="DefaultParagraphFont"/>
          <w:rFonts w:ascii="MS UI Gothic" w:eastAsia="MS UI Gothic" w:hAnsi="MS UI Gothic" w:cs="MS UI Gothic"/>
        </w:rPr>
        <w:t>掌中宝、</w:t>
      </w:r>
      <w:r>
        <w:rPr>
          <w:rStyle w:val="DefaultParagraphFont"/>
          <w:rFonts w:ascii="Times New Roman" w:eastAsia="Times New Roman" w:hAnsi="Times New Roman" w:cs="Times New Roman"/>
        </w:rPr>
        <w:t>Tenda</w:t>
      </w:r>
      <w:r>
        <w:rPr>
          <w:rStyle w:val="DefaultParagraphFont"/>
          <w:rFonts w:ascii="MS UI Gothic" w:eastAsia="MS UI Gothic" w:hAnsi="MS UI Gothic" w:cs="MS UI Gothic"/>
        </w:rPr>
        <w:t>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控制器（或支持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管理的</w:t>
      </w:r>
      <w:r>
        <w:rPr>
          <w:rStyle w:val="DefaultParagraphFont"/>
          <w:rFonts w:ascii="Times New Roman" w:eastAsia="Times New Roman" w:hAnsi="Times New Roman" w:cs="Times New Roman"/>
        </w:rPr>
        <w:t>Tenda</w:t>
      </w:r>
      <w:r>
        <w:rPr>
          <w:rStyle w:val="DefaultParagraphFont"/>
          <w:rFonts w:ascii="MS UI Gothic" w:eastAsia="MS UI Gothic" w:hAnsi="MS UI Gothic" w:cs="MS UI Gothic"/>
        </w:rPr>
        <w:t>路由器）和本地</w:t>
      </w:r>
      <w:r>
        <w:rPr>
          <w:rStyle w:val="DefaultParagraphFont"/>
          <w:rFonts w:ascii="Times New Roman" w:eastAsia="Times New Roman" w:hAnsi="Times New Roman" w:cs="Times New Roman"/>
        </w:rPr>
        <w:t>Web</w:t>
      </w:r>
      <w:r>
        <w:rPr>
          <w:rStyle w:val="DefaultParagraphFont"/>
          <w:rFonts w:ascii="MS UI Gothic" w:eastAsia="MS UI Gothic" w:hAnsi="MS UI Gothic" w:cs="MS UI Gothic"/>
        </w:rPr>
        <w:t>管理。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根据</w:t>
      </w:r>
      <w:r>
        <w:rPr>
          <w:rStyle w:val="DefaultParagraphFont"/>
          <w:rFonts w:ascii="PMingLiU" w:eastAsia="PMingLiU" w:hAnsi="PMingLiU" w:cs="PMingLiU"/>
        </w:rPr>
        <w:t>实际</w:t>
      </w:r>
      <w:r>
        <w:rPr>
          <w:rStyle w:val="DefaultParagraphFont"/>
          <w:rFonts w:ascii="MS UI Gothic" w:eastAsia="MS UI Gothic" w:hAnsi="MS UI Gothic" w:cs="MS UI Gothic"/>
        </w:rPr>
        <w:t>需要</w:t>
      </w:r>
      <w:r>
        <w:rPr>
          <w:rStyle w:val="DefaultParagraphFont"/>
          <w:rFonts w:ascii="PMingLiU" w:eastAsia="PMingLiU" w:hAnsi="PMingLiU" w:cs="PMingLiU"/>
        </w:rPr>
        <w:t>选择</w:t>
      </w:r>
      <w:r>
        <w:rPr>
          <w:rStyle w:val="DefaultParagraphFont"/>
          <w:rFonts w:ascii="MS UI Gothic" w:eastAsia="MS UI Gothic" w:hAnsi="MS UI Gothic" w:cs="MS UI Gothic"/>
        </w:rPr>
        <w:t>管理方式。</w:t>
      </w:r>
      <w:bookmarkStart w:id="4" w:name="QIG1236"/>
      <w:bookmarkEnd w:id="4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方式一：通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过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Tenda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掌中宝管理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AP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（推荐）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支持通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Times New Roman" w:eastAsia="Times New Roman" w:hAnsi="Times New Roman" w:cs="Times New Roman"/>
        </w:rPr>
        <w:t>“Tenda</w:t>
      </w:r>
      <w:r>
        <w:rPr>
          <w:rStyle w:val="DefaultParagraphFont"/>
          <w:rFonts w:ascii="MS UI Gothic" w:eastAsia="MS UI Gothic" w:hAnsi="MS UI Gothic" w:cs="MS UI Gothic"/>
        </w:rPr>
        <w:t>掌中宝</w:t>
      </w:r>
      <w:r>
        <w:rPr>
          <w:rStyle w:val="DefaultParagraphFont"/>
          <w:rFonts w:ascii="Times New Roman" w:eastAsia="Times New Roman" w:hAnsi="Times New Roman" w:cs="Times New Roman"/>
        </w:rPr>
        <w:t>”App</w:t>
      </w:r>
      <w:r>
        <w:rPr>
          <w:rStyle w:val="DefaultParagraphFont"/>
          <w:rFonts w:ascii="MS UI Gothic" w:eastAsia="MS UI Gothic" w:hAnsi="MS UI Gothic" w:cs="MS UI Gothic"/>
        </w:rPr>
        <w:t>与</w:t>
      </w:r>
      <w:r>
        <w:rPr>
          <w:rStyle w:val="DefaultParagraphFont"/>
          <w:rFonts w:ascii="Times New Roman" w:eastAsia="Times New Roman" w:hAnsi="Times New Roman" w:cs="Times New Roman"/>
        </w:rPr>
        <w:t>“Tenda</w:t>
      </w:r>
      <w:r>
        <w:rPr>
          <w:rStyle w:val="DefaultParagraphFont"/>
          <w:rFonts w:ascii="MS UI Gothic" w:eastAsia="MS UI Gothic" w:hAnsi="MS UI Gothic" w:cs="MS UI Gothic"/>
        </w:rPr>
        <w:t>掌中宝云平台</w:t>
      </w:r>
      <w:r>
        <w:rPr>
          <w:rStyle w:val="DefaultParagraphFont"/>
          <w:rFonts w:ascii="Times New Roman" w:eastAsia="Times New Roman" w:hAnsi="Times New Roman" w:cs="Times New Roman"/>
        </w:rPr>
        <w:t>Web”</w:t>
      </w:r>
      <w:r>
        <w:rPr>
          <w:rStyle w:val="DefaultParagraphFont"/>
          <w:rFonts w:ascii="MS UI Gothic" w:eastAsia="MS UI Gothic" w:hAnsi="MS UI Gothic" w:cs="MS UI Gothic"/>
        </w:rPr>
        <w:t>管理，通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Times New Roman" w:eastAsia="Times New Roman" w:hAnsi="Times New Roman" w:cs="Times New Roman"/>
        </w:rPr>
        <w:t>App</w:t>
      </w:r>
      <w:r>
        <w:rPr>
          <w:rStyle w:val="DefaultParagraphFont"/>
          <w:rFonts w:ascii="MS UI Gothic" w:eastAsia="MS UI Gothic" w:hAnsi="MS UI Gothic" w:cs="MS UI Gothic"/>
        </w:rPr>
        <w:t>或者云平台</w:t>
      </w:r>
      <w:r>
        <w:rPr>
          <w:rStyle w:val="DefaultParagraphFont"/>
          <w:rFonts w:ascii="Times New Roman" w:eastAsia="Times New Roman" w:hAnsi="Times New Roman" w:cs="Times New Roman"/>
        </w:rPr>
        <w:t>Web</w:t>
      </w:r>
      <w:r>
        <w:rPr>
          <w:rStyle w:val="DefaultParagraphFont"/>
          <w:rFonts w:ascii="MS UI Gothic" w:eastAsia="MS UI Gothic" w:hAnsi="MS UI Gothic" w:cs="MS UI Gothic"/>
        </w:rPr>
        <w:t>成功添加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后，信息会同步，</w:t>
      </w:r>
      <w:r>
        <w:rPr>
          <w:rStyle w:val="DefaultParagraphFont"/>
          <w:rFonts w:ascii="Times New Roman" w:eastAsia="Times New Roman" w:hAnsi="Times New Roman" w:cs="Times New Roman"/>
        </w:rPr>
        <w:t>App</w:t>
      </w:r>
      <w:r>
        <w:rPr>
          <w:rStyle w:val="DefaultParagraphFont"/>
          <w:rFonts w:ascii="MS UI Gothic" w:eastAsia="MS UI Gothic" w:hAnsi="MS UI Gothic" w:cs="MS UI Gothic"/>
        </w:rPr>
        <w:t>与云平台</w:t>
      </w:r>
      <w:r>
        <w:rPr>
          <w:rStyle w:val="DefaultParagraphFont"/>
          <w:rFonts w:ascii="Times New Roman" w:eastAsia="Times New Roman" w:hAnsi="Times New Roman" w:cs="Times New Roman"/>
        </w:rPr>
        <w:t>Web</w:t>
      </w:r>
      <w:r>
        <w:rPr>
          <w:rStyle w:val="DefaultParagraphFont"/>
          <w:rFonts w:ascii="MS UI Gothic" w:eastAsia="MS UI Gothic" w:hAnsi="MS UI Gothic" w:cs="MS UI Gothic"/>
        </w:rPr>
        <w:t>都可</w:t>
      </w:r>
      <w:r>
        <w:rPr>
          <w:rStyle w:val="DefaultParagraphFont"/>
          <w:rFonts w:ascii="PMingLiU" w:eastAsia="PMingLiU" w:hAnsi="PMingLiU" w:cs="PMingLiU"/>
        </w:rPr>
        <w:t>进</w:t>
      </w:r>
      <w:r>
        <w:rPr>
          <w:rStyle w:val="DefaultParagraphFont"/>
          <w:rFonts w:ascii="MS UI Gothic" w:eastAsia="MS UI Gothic" w:hAnsi="MS UI Gothic" w:cs="MS UI Gothic"/>
        </w:rPr>
        <w:t>行管理。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9877425"/>
            <wp:docPr id="10001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863509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987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1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</w:rPr>
        <w:t> </w:t>
      </w:r>
      <w:r>
        <w:rPr>
          <w:rStyle w:val="iconfonticon-tishi"/>
          <w:rFonts w:ascii="Times New Roman" w:eastAsia="Times New Roman" w:hAnsi="Times New Roman" w:cs="Times New Roman"/>
          <w:b/>
          <w:bCs/>
        </w:rPr>
        <w:t> 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 xml:space="preserve"> 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提示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− </w:t>
      </w:r>
      <w:r>
        <w:rPr>
          <w:rStyle w:val="DefaultParagraphFont"/>
          <w:rFonts w:ascii="MS UI Gothic" w:eastAsia="MS UI Gothic" w:hAnsi="MS UI Gothic" w:cs="MS UI Gothic"/>
        </w:rPr>
        <w:t>通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掌中宝管理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前，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确保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所在的网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已接入互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网。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− </w:t>
      </w:r>
      <w:r>
        <w:rPr>
          <w:rStyle w:val="DefaultParagraphFont"/>
          <w:rFonts w:ascii="MS UI Gothic" w:eastAsia="MS UI Gothic" w:hAnsi="MS UI Gothic" w:cs="MS UI Gothic"/>
        </w:rPr>
        <w:t>更多信息，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在</w:t>
      </w:r>
      <w:r>
        <w:rPr>
          <w:rStyle w:val="DefaultParagraphFont"/>
          <w:rFonts w:ascii="Times New Roman" w:eastAsia="Times New Roman" w:hAnsi="Times New Roman" w:cs="Times New Roman"/>
        </w:rPr>
        <w:t>“Tenda</w:t>
      </w:r>
      <w:r>
        <w:rPr>
          <w:rStyle w:val="DefaultParagraphFont"/>
          <w:rFonts w:ascii="MS UI Gothic" w:eastAsia="MS UI Gothic" w:hAnsi="MS UI Gothic" w:cs="MS UI Gothic"/>
        </w:rPr>
        <w:t>掌中宝</w:t>
      </w:r>
      <w:r>
        <w:rPr>
          <w:rStyle w:val="DefaultParagraphFont"/>
          <w:rFonts w:ascii="Times New Roman" w:eastAsia="Times New Roman" w:hAnsi="Times New Roman" w:cs="Times New Roman"/>
        </w:rPr>
        <w:t>App”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Times New Roman" w:eastAsia="Times New Roman" w:hAnsi="Times New Roman" w:cs="Times New Roman"/>
        </w:rPr>
        <w:t>“Tenda</w:t>
      </w:r>
      <w:r>
        <w:rPr>
          <w:rStyle w:val="DefaultParagraphFont"/>
          <w:rFonts w:ascii="MS UI Gothic" w:eastAsia="MS UI Gothic" w:hAnsi="MS UI Gothic" w:cs="MS UI Gothic"/>
        </w:rPr>
        <w:t>掌中宝云平台</w:t>
      </w:r>
      <w:r>
        <w:rPr>
          <w:rStyle w:val="DefaultParagraphFont"/>
          <w:rFonts w:ascii="Times New Roman" w:eastAsia="Times New Roman" w:hAnsi="Times New Roman" w:cs="Times New Roman"/>
        </w:rPr>
        <w:t>Web</w:t>
      </w:r>
      <w:r>
        <w:rPr>
          <w:rStyle w:val="DefaultParagraphFont"/>
          <w:rFonts w:ascii="MS UI Gothic" w:eastAsia="MS UI Gothic" w:hAnsi="MS UI Gothic" w:cs="MS UI Gothic"/>
        </w:rPr>
        <w:t>（</w:t>
      </w:r>
      <w:r>
        <w:rPr>
          <w:rStyle w:val="DefaultParagraphFont"/>
          <w:rFonts w:ascii="Times New Roman" w:eastAsia="Times New Roman" w:hAnsi="Times New Roman" w:cs="Times New Roman"/>
        </w:rPr>
        <w:t>https://cloudfi.tenda.com.cn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MS UI Gothic" w:eastAsia="MS UI Gothic" w:hAnsi="MS UI Gothic" w:cs="MS UI Gothic"/>
        </w:rPr>
        <w:t>的「帮助中心」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</w:t>
      </w:r>
      <w:r>
        <w:rPr>
          <w:rStyle w:val="DefaultParagraphFont"/>
          <w:rFonts w:ascii="PMingLiU" w:eastAsia="PMingLiU" w:hAnsi="PMingLiU" w:cs="PMingLiU"/>
        </w:rPr>
        <w:t>查</w:t>
      </w:r>
      <w:r>
        <w:rPr>
          <w:rStyle w:val="DefaultParagraphFont"/>
          <w:rFonts w:ascii="MS UI Gothic" w:eastAsia="MS UI Gothic" w:hAnsi="MS UI Gothic" w:cs="MS UI Gothic"/>
        </w:rPr>
        <w:t>看帮助文档。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2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5886450"/>
            <wp:docPr id="10001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672014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方法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1</w:t>
      </w:r>
      <w:r>
        <w:rPr>
          <w:rStyle w:val="DefaultParagraphFont"/>
          <w:rFonts w:ascii="MS UI Gothic" w:eastAsia="MS UI Gothic" w:hAnsi="MS UI Gothic" w:cs="MS UI Gothic"/>
          <w:b/>
          <w:bCs/>
        </w:rPr>
        <w:t>：局域网（内网）</w:t>
      </w:r>
      <w:r>
        <w:rPr>
          <w:rStyle w:val="DefaultParagraphFont"/>
          <w:rFonts w:ascii="PMingLiU" w:eastAsia="PMingLiU" w:hAnsi="PMingLiU" w:cs="PMingLiU"/>
          <w:b/>
          <w:bCs/>
        </w:rPr>
        <w:t>扫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描添加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AP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安装并登</w:t>
      </w:r>
      <w:r>
        <w:rPr>
          <w:rStyle w:val="DefaultParagraphFont"/>
          <w:rFonts w:ascii="PMingLiU" w:eastAsia="PMingLiU" w:hAnsi="PMingLiU" w:cs="PMingLiU"/>
        </w:rPr>
        <w:t>录</w:t>
      </w:r>
      <w:r>
        <w:rPr>
          <w:rStyle w:val="DefaultParagraphFont"/>
          <w:rFonts w:ascii="MS UI Gothic" w:eastAsia="MS UI Gothic" w:hAnsi="MS UI Gothic" w:cs="MS UI Gothic"/>
        </w:rPr>
        <w:t>掌中宝</w:t>
      </w:r>
      <w:r>
        <w:rPr>
          <w:rStyle w:val="DefaultParagraphFont"/>
          <w:rFonts w:ascii="Times New Roman" w:eastAsia="Times New Roman" w:hAnsi="Times New Roman" w:cs="Times New Roman"/>
        </w:rPr>
        <w:t xml:space="preserve">App → </w:t>
      </w:r>
      <w:r>
        <w:rPr>
          <w:rStyle w:val="DefaultParagraphFont"/>
          <w:rFonts w:ascii="MS UI Gothic" w:eastAsia="MS UI Gothic" w:hAnsi="MS UI Gothic" w:cs="MS UI Gothic"/>
        </w:rPr>
        <w:t>手机等移</w:t>
      </w:r>
      <w:r>
        <w:rPr>
          <w:rStyle w:val="DefaultParagraphFont"/>
          <w:rFonts w:ascii="PMingLiU" w:eastAsia="PMingLiU" w:hAnsi="PMingLiU" w:cs="PMingLiU"/>
        </w:rPr>
        <w:t>动终</w:t>
      </w:r>
      <w:r>
        <w:rPr>
          <w:rStyle w:val="DefaultParagraphFont"/>
          <w:rFonts w:ascii="MS UI Gothic" w:eastAsia="MS UI Gothic" w:hAnsi="MS UI Gothic" w:cs="MS UI Gothic"/>
        </w:rPr>
        <w:t>端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Times New Roman" w:eastAsia="Times New Roman" w:hAnsi="Times New Roman" w:cs="Times New Roman"/>
        </w:rPr>
        <w:t xml:space="preserve">Wi-Fi → </w:t>
      </w:r>
      <w:r>
        <w:rPr>
          <w:rStyle w:val="DefaultParagraphFont"/>
          <w:rFonts w:ascii="MS UI Gothic" w:eastAsia="MS UI Gothic" w:hAnsi="MS UI Gothic" w:cs="MS UI Gothic"/>
        </w:rPr>
        <w:t>打开掌中宝</w:t>
      </w:r>
      <w:r>
        <w:rPr>
          <w:rStyle w:val="DefaultParagraphFont"/>
          <w:rFonts w:ascii="Times New Roman" w:eastAsia="Times New Roman" w:hAnsi="Times New Roman" w:cs="Times New Roman"/>
        </w:rPr>
        <w:t xml:space="preserve">App → </w:t>
      </w:r>
      <w:r>
        <w:rPr>
          <w:rStyle w:val="DefaultParagraphFont"/>
          <w:rFonts w:ascii="PMingLiU" w:eastAsia="PMingLiU" w:hAnsi="PMingLiU" w:cs="PMingLiU"/>
        </w:rPr>
        <w:t>进</w:t>
      </w:r>
      <w:r>
        <w:rPr>
          <w:rStyle w:val="DefaultParagraphFont"/>
          <w:rFonts w:ascii="MS UI Gothic" w:eastAsia="MS UI Gothic" w:hAnsi="MS UI Gothic" w:cs="MS UI Gothic"/>
        </w:rPr>
        <w:t>入要添加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PMingLiU" w:eastAsia="PMingLiU" w:hAnsi="PMingLiU" w:cs="PMingLiU"/>
        </w:rPr>
        <w:t>项</w:t>
      </w:r>
      <w:r>
        <w:rPr>
          <w:rStyle w:val="DefaultParagraphFont"/>
          <w:rFonts w:ascii="MS UI Gothic" w:eastAsia="MS UI Gothic" w:hAnsi="MS UI Gothic" w:cs="MS UI Gothic"/>
        </w:rPr>
        <w:t>目</w:t>
      </w:r>
      <w:r>
        <w:rPr>
          <w:rStyle w:val="DefaultParagraphFont"/>
          <w:rFonts w:ascii="Times New Roman" w:eastAsia="Times New Roman" w:hAnsi="Times New Roman" w:cs="Times New Roman"/>
        </w:rPr>
        <w:t xml:space="preserve"> → </w:t>
      </w:r>
      <w:r>
        <w:rPr>
          <w:rStyle w:val="DefaultParagraphFont"/>
          <w:rFonts w:ascii="MS UI Gothic" w:eastAsia="MS UI Gothic" w:hAnsi="MS UI Gothic" w:cs="MS UI Gothic"/>
        </w:rPr>
        <w:t>自</w:t>
      </w:r>
      <w:r>
        <w:rPr>
          <w:rStyle w:val="DefaultParagraphFont"/>
          <w:rFonts w:ascii="PMingLiU" w:eastAsia="PMingLiU" w:hAnsi="PMingLiU" w:cs="PMingLiU"/>
        </w:rPr>
        <w:t>动弹</w:t>
      </w:r>
      <w:r>
        <w:rPr>
          <w:rStyle w:val="DefaultParagraphFont"/>
          <w:rFonts w:ascii="MS UI Gothic" w:eastAsia="MS UI Gothic" w:hAnsi="MS UI Gothic" w:cs="MS UI Gothic"/>
        </w:rPr>
        <w:t>出</w:t>
      </w:r>
      <w:r>
        <w:rPr>
          <w:rStyle w:val="DefaultParagraphFont"/>
          <w:rFonts w:ascii="PMingLiU" w:eastAsia="PMingLiU" w:hAnsi="PMingLiU" w:cs="PMingLiU"/>
        </w:rPr>
        <w:t>发现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的界面</w:t>
      </w:r>
      <w:r>
        <w:rPr>
          <w:rStyle w:val="DefaultParagraphFont"/>
          <w:rFonts w:ascii="Times New Roman" w:eastAsia="Times New Roman" w:hAnsi="Times New Roman" w:cs="Times New Roman"/>
        </w:rPr>
        <w:t xml:space="preserve"> → </w:t>
      </w:r>
      <w:r>
        <w:rPr>
          <w:rStyle w:val="DefaultParagraphFont"/>
          <w:rFonts w:ascii="MS UI Gothic" w:eastAsia="MS UI Gothic" w:hAnsi="MS UI Gothic" w:cs="MS UI Gothic"/>
        </w:rPr>
        <w:t>将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添加到</w:t>
      </w:r>
      <w:r>
        <w:rPr>
          <w:rStyle w:val="DefaultParagraphFont"/>
          <w:rFonts w:ascii="PMingLiU" w:eastAsia="PMingLiU" w:hAnsi="PMingLiU" w:cs="PMingLiU"/>
        </w:rPr>
        <w:t>项</w:t>
      </w:r>
      <w:r>
        <w:rPr>
          <w:rStyle w:val="DefaultParagraphFont"/>
          <w:rFonts w:ascii="MS UI Gothic" w:eastAsia="MS UI Gothic" w:hAnsi="MS UI Gothic" w:cs="MS UI Gothic"/>
        </w:rPr>
        <w:t>目</w:t>
      </w:r>
      <w:r>
        <w:rPr>
          <w:rStyle w:val="DefaultParagraphFont"/>
          <w:rFonts w:ascii="Times New Roman" w:eastAsia="Times New Roman" w:hAnsi="Times New Roman" w:cs="Times New Roman"/>
        </w:rPr>
        <w:t xml:space="preserve"> → </w:t>
      </w:r>
      <w:r>
        <w:rPr>
          <w:rStyle w:val="DefaultParagraphFont"/>
          <w:rFonts w:ascii="MS UI Gothic" w:eastAsia="MS UI Gothic" w:hAnsi="MS UI Gothic" w:cs="MS UI Gothic"/>
        </w:rPr>
        <w:t>完成。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3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</w:rPr>
        <w:t> </w:t>
      </w:r>
      <w:r>
        <w:rPr>
          <w:rStyle w:val="iconfonticon-tishi"/>
          <w:rFonts w:ascii="Times New Roman" w:eastAsia="Times New Roman" w:hAnsi="Times New Roman" w:cs="Times New Roman"/>
          <w:b/>
          <w:bCs/>
        </w:rPr>
        <w:t> 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 xml:space="preserve"> 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提示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− </w:t>
      </w:r>
      <w:r>
        <w:rPr>
          <w:rStyle w:val="DefaultParagraphFont"/>
          <w:rFonts w:ascii="MS UI Gothic" w:eastAsia="MS UI Gothic" w:hAnsi="MS UI Gothic" w:cs="MS UI Gothic"/>
        </w:rPr>
        <w:t>若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已被</w:t>
      </w:r>
      <w:r>
        <w:rPr>
          <w:rStyle w:val="DefaultParagraphFont"/>
          <w:rFonts w:ascii="Times New Roman" w:eastAsia="Times New Roman" w:hAnsi="Times New Roman" w:cs="Times New Roman"/>
        </w:rPr>
        <w:t>Tenda</w:t>
      </w:r>
      <w:r>
        <w:rPr>
          <w:rStyle w:val="DefaultParagraphFont"/>
          <w:rFonts w:ascii="MS UI Gothic" w:eastAsia="MS UI Gothic" w:hAnsi="MS UI Gothic" w:cs="MS UI Gothic"/>
        </w:rPr>
        <w:t>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控制器或路由器管理，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登</w:t>
      </w:r>
      <w:r>
        <w:rPr>
          <w:rStyle w:val="DefaultParagraphFont"/>
          <w:rFonts w:ascii="PMingLiU" w:eastAsia="PMingLiU" w:hAnsi="PMingLiU" w:cs="PMingLiU"/>
        </w:rPr>
        <w:t>录</w:t>
      </w:r>
      <w:r>
        <w:rPr>
          <w:rStyle w:val="DefaultParagraphFont"/>
          <w:rFonts w:ascii="MS UI Gothic" w:eastAsia="MS UI Gothic" w:hAnsi="MS UI Gothic" w:cs="MS UI Gothic"/>
        </w:rPr>
        <w:t>控制器或路由器的管理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面，</w:t>
      </w:r>
      <w:r>
        <w:rPr>
          <w:rStyle w:val="DefaultParagraphFont"/>
          <w:rFonts w:ascii="PMingLiU" w:eastAsia="PMingLiU" w:hAnsi="PMingLiU" w:cs="PMingLiU"/>
        </w:rPr>
        <w:t>查</w:t>
      </w:r>
      <w:r>
        <w:rPr>
          <w:rStyle w:val="DefaultParagraphFont"/>
          <w:rFonts w:ascii="MS UI Gothic" w:eastAsia="MS UI Gothic" w:hAnsi="MS UI Gothic" w:cs="MS UI Gothic"/>
        </w:rPr>
        <w:t>看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名称与密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；若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未被任何网</w:t>
      </w:r>
      <w:r>
        <w:rPr>
          <w:rStyle w:val="DefaultParagraphFont"/>
          <w:rFonts w:ascii="PMingLiU" w:eastAsia="PMingLiU" w:hAnsi="PMingLiU" w:cs="PMingLiU"/>
        </w:rPr>
        <w:t>络设备</w:t>
      </w:r>
      <w:r>
        <w:rPr>
          <w:rStyle w:val="DefaultParagraphFont"/>
          <w:rFonts w:ascii="MS UI Gothic" w:eastAsia="MS UI Gothic" w:hAnsi="MS UI Gothic" w:cs="MS UI Gothic"/>
        </w:rPr>
        <w:t>管理，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默</w:t>
      </w:r>
      <w:r>
        <w:rPr>
          <w:rStyle w:val="DefaultParagraphFont"/>
          <w:rFonts w:ascii="PMingLiU" w:eastAsia="PMingLiU" w:hAnsi="PMingLiU" w:cs="PMingLiU"/>
        </w:rPr>
        <w:t>认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名称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Times New Roman" w:eastAsia="Times New Roman" w:hAnsi="Times New Roman" w:cs="Times New Roman"/>
        </w:rPr>
        <w:t>Tenda_AP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Times New Roman" w:eastAsia="Times New Roman" w:hAnsi="Times New Roman" w:cs="Times New Roman"/>
        </w:rPr>
        <w:t>MAC</w:t>
      </w:r>
      <w:r>
        <w:rPr>
          <w:rStyle w:val="DefaultParagraphFont"/>
          <w:rFonts w:ascii="MS UI Gothic" w:eastAsia="MS UI Gothic" w:hAnsi="MS UI Gothic" w:cs="MS UI Gothic"/>
        </w:rPr>
        <w:t>地址后六位（</w:t>
      </w:r>
      <w:r>
        <w:rPr>
          <w:rStyle w:val="DefaultParagraphFont"/>
          <w:rFonts w:ascii="Times New Roman" w:eastAsia="Times New Roman" w:hAnsi="Times New Roman" w:cs="Times New Roman"/>
        </w:rPr>
        <w:t>MAC</w:t>
      </w:r>
      <w:r>
        <w:rPr>
          <w:rStyle w:val="DefaultParagraphFont"/>
          <w:rFonts w:ascii="PMingLiU" w:eastAsia="PMingLiU" w:hAnsi="PMingLiU" w:cs="PMingLiU"/>
        </w:rPr>
        <w:t>见</w:t>
      </w:r>
      <w:r>
        <w:rPr>
          <w:rStyle w:val="DefaultParagraphFont"/>
          <w:rFonts w:ascii="MS UI Gothic" w:eastAsia="MS UI Gothic" w:hAnsi="MS UI Gothic" w:cs="MS UI Gothic"/>
        </w:rPr>
        <w:t>表格</w:t>
      </w:r>
      <w:r>
        <w:rPr>
          <w:rStyle w:val="DefaultParagraphFont"/>
          <w:rFonts w:ascii="PMingLiU" w:eastAsia="PMingLiU" w:hAnsi="PMingLiU" w:cs="PMingLiU"/>
        </w:rPr>
        <w:t>记录</w:t>
      </w:r>
      <w:r>
        <w:rPr>
          <w:rStyle w:val="DefaultParagraphFont"/>
          <w:rFonts w:ascii="MS UI Gothic" w:eastAsia="MS UI Gothic" w:hAnsi="MS UI Gothic" w:cs="MS UI Gothic"/>
        </w:rPr>
        <w:t>），默</w:t>
      </w:r>
      <w:r>
        <w:rPr>
          <w:rStyle w:val="DefaultParagraphFont"/>
          <w:rFonts w:ascii="PMingLiU" w:eastAsia="PMingLiU" w:hAnsi="PMingLiU" w:cs="PMingLiU"/>
        </w:rPr>
        <w:t>认</w:t>
      </w:r>
      <w:r>
        <w:rPr>
          <w:rStyle w:val="DefaultParagraphFont"/>
          <w:rFonts w:ascii="MS UI Gothic" w:eastAsia="MS UI Gothic" w:hAnsi="MS UI Gothic" w:cs="MS UI Gothic"/>
        </w:rPr>
        <w:t>无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− </w:t>
      </w:r>
      <w:r>
        <w:rPr>
          <w:rStyle w:val="DefaultParagraphFont"/>
          <w:rFonts w:ascii="PMingLiU" w:eastAsia="PMingLiU" w:hAnsi="PMingLiU" w:cs="PMingLiU"/>
        </w:rPr>
        <w:t>进</w:t>
      </w:r>
      <w:r>
        <w:rPr>
          <w:rStyle w:val="DefaultParagraphFont"/>
          <w:rFonts w:ascii="MS UI Gothic" w:eastAsia="MS UI Gothic" w:hAnsi="MS UI Gothic" w:cs="MS UI Gothic"/>
        </w:rPr>
        <w:t>入</w:t>
      </w:r>
      <w:r>
        <w:rPr>
          <w:rStyle w:val="DefaultParagraphFont"/>
          <w:rFonts w:ascii="PMingLiU" w:eastAsia="PMingLiU" w:hAnsi="PMingLiU" w:cs="PMingLiU"/>
        </w:rPr>
        <w:t>项</w:t>
      </w:r>
      <w:r>
        <w:rPr>
          <w:rStyle w:val="DefaultParagraphFont"/>
          <w:rFonts w:ascii="MS UI Gothic" w:eastAsia="MS UI Gothic" w:hAnsi="MS UI Gothic" w:cs="MS UI Gothic"/>
        </w:rPr>
        <w:t>目后，若未自</w:t>
      </w:r>
      <w:r>
        <w:rPr>
          <w:rStyle w:val="DefaultParagraphFont"/>
          <w:rFonts w:ascii="PMingLiU" w:eastAsia="PMingLiU" w:hAnsi="PMingLiU" w:cs="PMingLiU"/>
        </w:rPr>
        <w:t>动弹</w:t>
      </w:r>
      <w:r>
        <w:rPr>
          <w:rStyle w:val="DefaultParagraphFont"/>
          <w:rFonts w:ascii="MS UI Gothic" w:eastAsia="MS UI Gothic" w:hAnsi="MS UI Gothic" w:cs="MS UI Gothic"/>
        </w:rPr>
        <w:t>出</w:t>
      </w:r>
      <w:r>
        <w:rPr>
          <w:rStyle w:val="DefaultParagraphFont"/>
          <w:rFonts w:ascii="PMingLiU" w:eastAsia="PMingLiU" w:hAnsi="PMingLiU" w:cs="PMingLiU"/>
        </w:rPr>
        <w:t>发现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的界面，点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添加</w:t>
      </w:r>
      <w:r>
        <w:rPr>
          <w:rStyle w:val="DefaultParagraphFont"/>
          <w:rFonts w:ascii="PMingLiU" w:eastAsia="PMingLiU" w:hAnsi="PMingLiU" w:cs="PMingLiU"/>
          <w:b/>
          <w:bCs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或右上角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219075" cy="219075"/>
            <wp:docPr id="10001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206338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MS UI Gothic" w:eastAsia="MS UI Gothic" w:hAnsi="MS UI Gothic" w:cs="MS UI Gothic"/>
        </w:rPr>
        <w:t>，然后根据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面提示，将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添加到</w:t>
      </w:r>
      <w:r>
        <w:rPr>
          <w:rStyle w:val="DefaultParagraphFont"/>
          <w:rFonts w:ascii="PMingLiU" w:eastAsia="PMingLiU" w:hAnsi="PMingLiU" w:cs="PMingLiU"/>
        </w:rPr>
        <w:t>项</w:t>
      </w:r>
      <w:r>
        <w:rPr>
          <w:rStyle w:val="DefaultParagraphFont"/>
          <w:rFonts w:ascii="MS UI Gothic" w:eastAsia="MS UI Gothic" w:hAnsi="MS UI Gothic" w:cs="MS UI Gothic"/>
        </w:rPr>
        <w:t>目。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4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方法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2</w:t>
      </w:r>
      <w:r>
        <w:rPr>
          <w:rStyle w:val="DefaultParagraphFont"/>
          <w:rFonts w:ascii="MS UI Gothic" w:eastAsia="MS UI Gothic" w:hAnsi="MS UI Gothic" w:cs="MS UI Gothic"/>
          <w:b/>
          <w:bCs/>
        </w:rPr>
        <w:t>：云平台唯一</w:t>
      </w:r>
      <w:r>
        <w:rPr>
          <w:rStyle w:val="DefaultParagraphFont"/>
          <w:rFonts w:ascii="PMingLiU" w:eastAsia="PMingLiU" w:hAnsi="PMingLiU" w:cs="PMingLiU"/>
          <w:b/>
          <w:bCs/>
        </w:rPr>
        <w:t>码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添加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 xml:space="preserve">AP 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获</w:t>
      </w:r>
      <w:r>
        <w:rPr>
          <w:rStyle w:val="DefaultParagraphFont"/>
          <w:rFonts w:ascii="MS UI Gothic" w:eastAsia="MS UI Gothic" w:hAnsi="MS UI Gothic" w:cs="MS UI Gothic"/>
        </w:rPr>
        <w:t>取云平台唯一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Times New Roman" w:eastAsia="Times New Roman" w:hAnsi="Times New Roman" w:cs="Times New Roman"/>
        </w:rPr>
        <w:t xml:space="preserve"> → </w:t>
      </w:r>
      <w:r>
        <w:rPr>
          <w:rStyle w:val="DefaultParagraphFont"/>
          <w:rFonts w:ascii="MS UI Gothic" w:eastAsia="MS UI Gothic" w:hAnsi="MS UI Gothic" w:cs="MS UI Gothic"/>
        </w:rPr>
        <w:t>登</w:t>
      </w:r>
      <w:r>
        <w:rPr>
          <w:rStyle w:val="DefaultParagraphFont"/>
          <w:rFonts w:ascii="PMingLiU" w:eastAsia="PMingLiU" w:hAnsi="PMingLiU" w:cs="PMingLiU"/>
        </w:rPr>
        <w:t>录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Times New Roman" w:eastAsia="Times New Roman" w:hAnsi="Times New Roman" w:cs="Times New Roman"/>
        </w:rPr>
        <w:t>Web</w:t>
      </w:r>
      <w:r>
        <w:rPr>
          <w:rStyle w:val="DefaultParagraphFont"/>
          <w:rFonts w:ascii="MS UI Gothic" w:eastAsia="MS UI Gothic" w:hAnsi="MS UI Gothic" w:cs="MS UI Gothic"/>
        </w:rPr>
        <w:t>管理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面，开启云</w:t>
      </w:r>
      <w:r>
        <w:rPr>
          <w:rStyle w:val="DefaultParagraphFont"/>
          <w:rFonts w:ascii="PMingLiU" w:eastAsia="PMingLiU" w:hAnsi="PMingLiU" w:cs="PMingLiU"/>
        </w:rPr>
        <w:t>维护</w:t>
      </w:r>
      <w:r>
        <w:rPr>
          <w:rStyle w:val="DefaultParagraphFont"/>
          <w:rFonts w:ascii="MS UI Gothic" w:eastAsia="MS UI Gothic" w:hAnsi="MS UI Gothic" w:cs="MS UI Gothic"/>
        </w:rPr>
        <w:t>功能，粘</w:t>
      </w:r>
      <w:r>
        <w:rPr>
          <w:rStyle w:val="DefaultParagraphFont"/>
          <w:rFonts w:ascii="PMingLiU" w:eastAsia="PMingLiU" w:hAnsi="PMingLiU" w:cs="PMingLiU"/>
        </w:rPr>
        <w:t>贴</w:t>
      </w:r>
      <w:r>
        <w:rPr>
          <w:rStyle w:val="DefaultParagraphFont"/>
          <w:rFonts w:ascii="MS UI Gothic" w:eastAsia="MS UI Gothic" w:hAnsi="MS UI Gothic" w:cs="MS UI Gothic"/>
        </w:rPr>
        <w:t>复制的云平台唯一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Times New Roman" w:eastAsia="Times New Roman" w:hAnsi="Times New Roman" w:cs="Times New Roman"/>
        </w:rPr>
        <w:t xml:space="preserve">  → </w:t>
      </w:r>
      <w:r>
        <w:rPr>
          <w:rStyle w:val="DefaultParagraphFont"/>
          <w:rFonts w:ascii="MS UI Gothic" w:eastAsia="MS UI Gothic" w:hAnsi="MS UI Gothic" w:cs="MS UI Gothic"/>
        </w:rPr>
        <w:t>将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添加到</w:t>
      </w:r>
      <w:r>
        <w:rPr>
          <w:rStyle w:val="DefaultParagraphFont"/>
          <w:rFonts w:ascii="PMingLiU" w:eastAsia="PMingLiU" w:hAnsi="PMingLiU" w:cs="PMingLiU"/>
        </w:rPr>
        <w:t>项</w:t>
      </w:r>
      <w:r>
        <w:rPr>
          <w:rStyle w:val="DefaultParagraphFont"/>
          <w:rFonts w:ascii="MS UI Gothic" w:eastAsia="MS UI Gothic" w:hAnsi="MS UI Gothic" w:cs="MS UI Gothic"/>
        </w:rPr>
        <w:t>目（在</w:t>
      </w:r>
      <w:r>
        <w:rPr>
          <w:rStyle w:val="DefaultParagraphFont"/>
          <w:rFonts w:ascii="Times New Roman" w:eastAsia="Times New Roman" w:hAnsi="Times New Roman" w:cs="Times New Roman"/>
        </w:rPr>
        <w:t>“Tenda</w:t>
      </w:r>
      <w:r>
        <w:rPr>
          <w:rStyle w:val="DefaultParagraphFont"/>
          <w:rFonts w:ascii="MS UI Gothic" w:eastAsia="MS UI Gothic" w:hAnsi="MS UI Gothic" w:cs="MS UI Gothic"/>
        </w:rPr>
        <w:t>掌中宝</w:t>
      </w:r>
      <w:r>
        <w:rPr>
          <w:rStyle w:val="DefaultParagraphFont"/>
          <w:rFonts w:ascii="Times New Roman" w:eastAsia="Times New Roman" w:hAnsi="Times New Roman" w:cs="Times New Roman"/>
        </w:rPr>
        <w:t>App”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Times New Roman" w:eastAsia="Times New Roman" w:hAnsi="Times New Roman" w:cs="Times New Roman"/>
        </w:rPr>
        <w:t>“Tenda</w:t>
      </w:r>
      <w:r>
        <w:rPr>
          <w:rStyle w:val="DefaultParagraphFont"/>
          <w:rFonts w:ascii="MS UI Gothic" w:eastAsia="MS UI Gothic" w:hAnsi="MS UI Gothic" w:cs="MS UI Gothic"/>
        </w:rPr>
        <w:t>掌中宝云平台</w:t>
      </w:r>
      <w:r>
        <w:rPr>
          <w:rStyle w:val="DefaultParagraphFont"/>
          <w:rFonts w:ascii="Times New Roman" w:eastAsia="Times New Roman" w:hAnsi="Times New Roman" w:cs="Times New Roman"/>
        </w:rPr>
        <w:t>Web”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加入提醒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MS UI Gothic" w:eastAsia="MS UI Gothic" w:hAnsi="MS UI Gothic" w:cs="MS UI Gothic"/>
        </w:rPr>
        <w:t>中添加）</w:t>
      </w:r>
      <w:r>
        <w:rPr>
          <w:rStyle w:val="DefaultParagraphFont"/>
          <w:rFonts w:ascii="Times New Roman" w:eastAsia="Times New Roman" w:hAnsi="Times New Roman" w:cs="Times New Roman"/>
        </w:rPr>
        <w:t xml:space="preserve">  → </w:t>
      </w:r>
      <w:r>
        <w:rPr>
          <w:rStyle w:val="DefaultParagraphFont"/>
          <w:rFonts w:ascii="MS UI Gothic" w:eastAsia="MS UI Gothic" w:hAnsi="MS UI Gothic" w:cs="MS UI Gothic"/>
        </w:rPr>
        <w:t>完成。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5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</w:rPr>
        <w:t> </w:t>
      </w:r>
      <w:r>
        <w:rPr>
          <w:rStyle w:val="iconfonticon-tishi"/>
          <w:rFonts w:ascii="Times New Roman" w:eastAsia="Times New Roman" w:hAnsi="Times New Roman" w:cs="Times New Roman"/>
          <w:b/>
          <w:bCs/>
        </w:rPr>
        <w:t> 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 xml:space="preserve"> 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提示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您可以在</w:t>
      </w:r>
      <w:r>
        <w:rPr>
          <w:rStyle w:val="DefaultParagraphFont"/>
          <w:rFonts w:ascii="Times New Roman" w:eastAsia="Times New Roman" w:hAnsi="Times New Roman" w:cs="Times New Roman"/>
        </w:rPr>
        <w:t>“Tenda</w:t>
      </w:r>
      <w:r>
        <w:rPr>
          <w:rStyle w:val="DefaultParagraphFont"/>
          <w:rFonts w:ascii="MS UI Gothic" w:eastAsia="MS UI Gothic" w:hAnsi="MS UI Gothic" w:cs="MS UI Gothic"/>
        </w:rPr>
        <w:t>掌中宝</w:t>
      </w:r>
      <w:r>
        <w:rPr>
          <w:rStyle w:val="DefaultParagraphFont"/>
          <w:rFonts w:ascii="Times New Roman" w:eastAsia="Times New Roman" w:hAnsi="Times New Roman" w:cs="Times New Roman"/>
        </w:rPr>
        <w:t>App”</w:t>
      </w:r>
      <w:r>
        <w:rPr>
          <w:rStyle w:val="DefaultParagraphFont"/>
          <w:rFonts w:ascii="MS UI Gothic" w:eastAsia="MS UI Gothic" w:hAnsi="MS UI Gothic" w:cs="MS UI Gothic"/>
        </w:rPr>
        <w:t>的「我的」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面或</w:t>
      </w:r>
      <w:r>
        <w:rPr>
          <w:rStyle w:val="DefaultParagraphFont"/>
          <w:rFonts w:ascii="Times New Roman" w:eastAsia="Times New Roman" w:hAnsi="Times New Roman" w:cs="Times New Roman"/>
        </w:rPr>
        <w:t>“Tenda</w:t>
      </w:r>
      <w:r>
        <w:rPr>
          <w:rStyle w:val="DefaultParagraphFont"/>
          <w:rFonts w:ascii="MS UI Gothic" w:eastAsia="MS UI Gothic" w:hAnsi="MS UI Gothic" w:cs="MS UI Gothic"/>
        </w:rPr>
        <w:t>掌中宝云平台</w:t>
      </w:r>
      <w:r>
        <w:rPr>
          <w:rStyle w:val="DefaultParagraphFont"/>
          <w:rFonts w:ascii="Times New Roman" w:eastAsia="Times New Roman" w:hAnsi="Times New Roman" w:cs="Times New Roman"/>
        </w:rPr>
        <w:t>Web</w:t>
      </w:r>
      <w:r>
        <w:rPr>
          <w:rStyle w:val="DefaultParagraphFont"/>
          <w:rFonts w:ascii="MS UI Gothic" w:eastAsia="MS UI Gothic" w:hAnsi="MS UI Gothic" w:cs="MS UI Gothic"/>
        </w:rPr>
        <w:t>（</w:t>
      </w:r>
      <w:r>
        <w:rPr>
          <w:rStyle w:val="DefaultParagraphFont"/>
          <w:rFonts w:ascii="Times New Roman" w:eastAsia="Times New Roman" w:hAnsi="Times New Roman" w:cs="Times New Roman"/>
        </w:rPr>
        <w:t>https://cloudfi.tenda.com.cn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PMingLiU" w:eastAsia="PMingLiU" w:hAnsi="PMingLiU" w:cs="PMingLiU"/>
        </w:rPr>
        <w:t>获</w:t>
      </w:r>
      <w:r>
        <w:rPr>
          <w:rStyle w:val="DefaultParagraphFont"/>
          <w:rFonts w:ascii="MS UI Gothic" w:eastAsia="MS UI Gothic" w:hAnsi="MS UI Gothic" w:cs="MS UI Gothic"/>
        </w:rPr>
        <w:t>取云平台唯一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6" style="width:565.3pt;height:1.5pt" o:hrpct="1000" o:hralign="center" o:hrstd="t" o:hr="t" filled="t" fillcolor="gray" stroked="f">
            <v:path strokeok="f"/>
          </v:rect>
        </w:pict>
      </w:r>
      <w:bookmarkStart w:id="5" w:name="QIG1237"/>
      <w:bookmarkEnd w:id="5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方式二：通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过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无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线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控制器（或支持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AP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管理的路由器）管理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AP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局域网中有</w:t>
      </w:r>
      <w:r>
        <w:rPr>
          <w:rStyle w:val="DefaultParagraphFont"/>
          <w:rFonts w:ascii="Times New Roman" w:eastAsia="Times New Roman" w:hAnsi="Times New Roman" w:cs="Times New Roman"/>
        </w:rPr>
        <w:t>Tenda</w:t>
      </w:r>
      <w:r>
        <w:rPr>
          <w:rStyle w:val="DefaultParagraphFont"/>
          <w:rFonts w:ascii="MS UI Gothic" w:eastAsia="MS UI Gothic" w:hAnsi="MS UI Gothic" w:cs="MS UI Gothic"/>
        </w:rPr>
        <w:t>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控制器或支持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管理的</w:t>
      </w:r>
      <w:r>
        <w:rPr>
          <w:rStyle w:val="DefaultParagraphFont"/>
          <w:rFonts w:ascii="Times New Roman" w:eastAsia="Times New Roman" w:hAnsi="Times New Roman" w:cs="Times New Roman"/>
        </w:rPr>
        <w:t>Tenda</w:t>
      </w:r>
      <w:r>
        <w:rPr>
          <w:rStyle w:val="DefaultParagraphFont"/>
          <w:rFonts w:ascii="MS UI Gothic" w:eastAsia="MS UI Gothic" w:hAnsi="MS UI Gothic" w:cs="MS UI Gothic"/>
        </w:rPr>
        <w:t>路由器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，您可以使用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控制器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MS UI Gothic" w:eastAsia="MS UI Gothic" w:hAnsi="MS UI Gothic" w:cs="MS UI Gothic"/>
          <w:b/>
          <w:bCs/>
        </w:rPr>
        <w:t>路由器</w:t>
      </w:r>
      <w:r>
        <w:rPr>
          <w:rStyle w:val="DefaultParagraphFont"/>
          <w:rFonts w:ascii="MS UI Gothic" w:eastAsia="MS UI Gothic" w:hAnsi="MS UI Gothic" w:cs="MS UI Gothic"/>
        </w:rPr>
        <w:t>批量管理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用网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将管理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接到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控制器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MS UI Gothic" w:eastAsia="MS UI Gothic" w:hAnsi="MS UI Gothic" w:cs="MS UI Gothic"/>
          <w:b/>
          <w:bCs/>
        </w:rPr>
        <w:t>路由器</w:t>
      </w:r>
      <w:r>
        <w:rPr>
          <w:rStyle w:val="DefaultParagraphFont"/>
          <w:rFonts w:ascii="MS UI Gothic" w:eastAsia="MS UI Gothic" w:hAnsi="MS UI Gothic" w:cs="MS UI Gothic"/>
        </w:rPr>
        <w:t>，然后登</w:t>
      </w:r>
      <w:r>
        <w:rPr>
          <w:rStyle w:val="DefaultParagraphFont"/>
          <w:rFonts w:ascii="PMingLiU" w:eastAsia="PMingLiU" w:hAnsi="PMingLiU" w:cs="PMingLiU"/>
        </w:rPr>
        <w:t>录</w:t>
      </w:r>
      <w:r>
        <w:rPr>
          <w:rStyle w:val="DefaultParagraphFont"/>
          <w:rFonts w:ascii="MS UI Gothic" w:eastAsia="MS UI Gothic" w:hAnsi="MS UI Gothic" w:cs="MS UI Gothic"/>
        </w:rPr>
        <w:t>到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控制器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MS UI Gothic" w:eastAsia="MS UI Gothic" w:hAnsi="MS UI Gothic" w:cs="MS UI Gothic"/>
          <w:b/>
          <w:bCs/>
        </w:rPr>
        <w:t>路由器</w:t>
      </w:r>
      <w:r>
        <w:rPr>
          <w:rStyle w:val="DefaultParagraphFont"/>
          <w:rFonts w:ascii="MS UI Gothic" w:eastAsia="MS UI Gothic" w:hAnsi="MS UI Gothic" w:cs="MS UI Gothic"/>
        </w:rPr>
        <w:t>的管理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面批量管理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详</w:t>
      </w:r>
      <w:r>
        <w:rPr>
          <w:rStyle w:val="DefaultParagraphFont"/>
          <w:rFonts w:ascii="MS UI Gothic" w:eastAsia="MS UI Gothic" w:hAnsi="MS UI Gothic" w:cs="MS UI Gothic"/>
        </w:rPr>
        <w:t>情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前往</w:t>
      </w:r>
      <w:r>
        <w:rPr>
          <w:rStyle w:val="DefaultParagraphFont"/>
          <w:rFonts w:ascii="Times New Roman" w:eastAsia="Times New Roman" w:hAnsi="Times New Roman" w:cs="Times New Roman"/>
        </w:rPr>
        <w:t>Tenda</w:t>
      </w:r>
      <w:r>
        <w:rPr>
          <w:rStyle w:val="DefaultParagraphFont"/>
          <w:rFonts w:ascii="MS UI Gothic" w:eastAsia="MS UI Gothic" w:hAnsi="MS UI Gothic" w:cs="MS UI Gothic"/>
        </w:rPr>
        <w:t>官网（</w:t>
      </w:r>
      <w:r>
        <w:rPr>
          <w:rStyle w:val="DefaultParagraphFont"/>
          <w:rFonts w:ascii="Times New Roman" w:eastAsia="Times New Roman" w:hAnsi="Times New Roman" w:cs="Times New Roman"/>
        </w:rPr>
        <w:t>www.tenda.com.cn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PMingLiU" w:eastAsia="PMingLiU" w:hAnsi="PMingLiU" w:cs="PMingLiU"/>
        </w:rPr>
        <w:t>查</w:t>
      </w:r>
      <w:r>
        <w:rPr>
          <w:rStyle w:val="DefaultParagraphFont"/>
          <w:rFonts w:ascii="MS UI Gothic" w:eastAsia="MS UI Gothic" w:hAnsi="MS UI Gothic" w:cs="MS UI Gothic"/>
        </w:rPr>
        <w:t>看相</w:t>
      </w:r>
      <w:r>
        <w:rPr>
          <w:rStyle w:val="DefaultParagraphFont"/>
          <w:rFonts w:ascii="PMingLiU" w:eastAsia="PMingLiU" w:hAnsi="PMingLiU" w:cs="PMingLiU"/>
        </w:rPr>
        <w:t>应</w:t>
      </w:r>
      <w:r>
        <w:rPr>
          <w:rStyle w:val="DefaultParagraphFont"/>
          <w:rFonts w:ascii="MS UI Gothic" w:eastAsia="MS UI Gothic" w:hAnsi="MS UI Gothic" w:cs="MS UI Gothic"/>
        </w:rPr>
        <w:t>型号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控制器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MS UI Gothic" w:eastAsia="MS UI Gothic" w:hAnsi="MS UI Gothic" w:cs="MS UI Gothic"/>
          <w:b/>
          <w:bCs/>
        </w:rPr>
        <w:t>路由器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PMingLiU" w:eastAsia="PMingLiU" w:hAnsi="PMingLiU" w:cs="PMingLiU"/>
        </w:rPr>
        <w:t>说</w:t>
      </w:r>
      <w:r>
        <w:rPr>
          <w:rStyle w:val="DefaultParagraphFont"/>
          <w:rFonts w:ascii="MS UI Gothic" w:eastAsia="MS UI Gothic" w:hAnsi="MS UI Gothic" w:cs="MS UI Gothic"/>
        </w:rPr>
        <w:t>明</w:t>
      </w:r>
      <w:r>
        <w:rPr>
          <w:rStyle w:val="DefaultParagraphFont"/>
          <w:rFonts w:ascii="PMingLiU" w:eastAsia="PMingLiU" w:hAnsi="PMingLiU" w:cs="PMingLiU"/>
        </w:rPr>
        <w:t>书</w:t>
      </w:r>
      <w:r>
        <w:rPr>
          <w:rStyle w:val="DefaultParagraphFont"/>
          <w:rFonts w:ascii="MS UI Gothic" w:eastAsia="MS UI Gothic" w:hAnsi="MS UI Gothic" w:cs="MS UI Gothic"/>
        </w:rPr>
        <w:t>（</w:t>
      </w:r>
      <w:r>
        <w:rPr>
          <w:rStyle w:val="DefaultParagraphFont"/>
          <w:rFonts w:ascii="Times New Roman" w:eastAsia="Times New Roman" w:hAnsi="Times New Roman" w:cs="Times New Roman"/>
        </w:rPr>
        <w:t>Web</w:t>
      </w:r>
      <w:r>
        <w:rPr>
          <w:rStyle w:val="DefaultParagraphFont"/>
          <w:rFonts w:ascii="MS UI Gothic" w:eastAsia="MS UI Gothic" w:hAnsi="MS UI Gothic" w:cs="MS UI Gothic"/>
        </w:rPr>
        <w:t>配置指南）。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9680464" cy="20116800"/>
            <wp:docPr id="10002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325376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80464" cy="201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" w:name="QIG1238"/>
      <w:bookmarkEnd w:id="6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方式三：通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过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AP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的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Web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管理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页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面管理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AP</w:t>
      </w:r>
      <w:bookmarkEnd w:id="3"/>
    </w:p>
    <w:p>
      <w:pPr>
        <w:shd w:val="clear" w:color="auto" w:fill="FFFFFF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pict>
          <v:rect id="_x0000_i1037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</w:rPr>
        <w:t> </w:t>
      </w:r>
      <w:r>
        <w:rPr>
          <w:rStyle w:val="iconfonticon-tishi"/>
          <w:rFonts w:ascii="Times New Roman" w:eastAsia="Times New Roman" w:hAnsi="Times New Roman" w:cs="Times New Roman"/>
          <w:b/>
          <w:bCs/>
        </w:rPr>
        <w:t> 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 xml:space="preserve"> 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提示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− </w:t>
      </w:r>
      <w:r>
        <w:rPr>
          <w:rStyle w:val="DefaultParagraphFont"/>
          <w:rFonts w:ascii="MS UI Gothic" w:eastAsia="MS UI Gothic" w:hAnsi="MS UI Gothic" w:cs="MS UI Gothic"/>
        </w:rPr>
        <w:t>多台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需要接入局域网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避免</w:t>
      </w:r>
      <w:r>
        <w:rPr>
          <w:rStyle w:val="DefaultParagraphFont"/>
          <w:rFonts w:ascii="Times New Roman" w:eastAsia="Times New Roman" w:hAnsi="Times New Roman" w:cs="Times New Roman"/>
        </w:rPr>
        <w:t>IP</w:t>
      </w:r>
      <w:r>
        <w:rPr>
          <w:rStyle w:val="DefaultParagraphFont"/>
          <w:rFonts w:ascii="MS UI Gothic" w:eastAsia="MS UI Gothic" w:hAnsi="MS UI Gothic" w:cs="MS UI Gothic"/>
        </w:rPr>
        <w:t>地址冲突，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先接</w:t>
      </w:r>
      <w:r>
        <w:rPr>
          <w:rStyle w:val="DefaultParagraphFont"/>
          <w:rFonts w:ascii="Times New Roman" w:eastAsia="Times New Roman" w:hAnsi="Times New Roman" w:cs="Times New Roman"/>
        </w:rPr>
        <w:t>1</w:t>
      </w:r>
      <w:r>
        <w:rPr>
          <w:rStyle w:val="DefaultParagraphFont"/>
          <w:rFonts w:ascii="MS UI Gothic" w:eastAsia="MS UI Gothic" w:hAnsi="MS UI Gothic" w:cs="MS UI Gothic"/>
        </w:rPr>
        <w:t>台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到网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置完成后再接另一台</w:t>
      </w:r>
      <w:r>
        <w:rPr>
          <w:rStyle w:val="DefaultParagraphFont"/>
          <w:rFonts w:ascii="PMingLiU" w:eastAsia="PMingLiU" w:hAnsi="PMingLiU" w:cs="PMingLiU"/>
        </w:rPr>
        <w:t>进</w:t>
      </w:r>
      <w:r>
        <w:rPr>
          <w:rStyle w:val="DefaultParagraphFont"/>
          <w:rFonts w:ascii="MS UI Gothic" w:eastAsia="MS UI Gothic" w:hAnsi="MS UI Gothic" w:cs="MS UI Gothic"/>
        </w:rPr>
        <w:t>行步</w:t>
      </w:r>
      <w:r>
        <w:rPr>
          <w:rStyle w:val="DefaultParagraphFont"/>
          <w:rFonts w:ascii="PMingLiU" w:eastAsia="PMingLiU" w:hAnsi="PMingLiU" w:cs="PMingLiU"/>
        </w:rPr>
        <w:t>骤</w:t>
      </w:r>
      <w:r>
        <w:rPr>
          <w:rStyle w:val="DefaultParagraphFont"/>
          <w:rFonts w:ascii="Times New Roman" w:eastAsia="Times New Roman" w:hAnsi="Times New Roman" w:cs="Times New Roman"/>
        </w:rPr>
        <w:t>3~5</w:t>
      </w:r>
      <w:r>
        <w:rPr>
          <w:rStyle w:val="DefaultParagraphFont"/>
          <w:rFonts w:ascii="MS UI Gothic" w:eastAsia="MS UI Gothic" w:hAnsi="MS UI Gothic" w:cs="MS UI Gothic"/>
        </w:rPr>
        <w:t>，以此</w:t>
      </w:r>
      <w:r>
        <w:rPr>
          <w:rStyle w:val="DefaultParagraphFont"/>
          <w:rFonts w:ascii="PMingLiU" w:eastAsia="PMingLiU" w:hAnsi="PMingLiU" w:cs="PMingLiU"/>
        </w:rPr>
        <w:t>类</w:t>
      </w:r>
      <w:r>
        <w:rPr>
          <w:rStyle w:val="DefaultParagraphFont"/>
          <w:rFonts w:ascii="MS UI Gothic" w:eastAsia="MS UI Gothic" w:hAnsi="MS UI Gothic" w:cs="MS UI Gothic"/>
        </w:rPr>
        <w:t>推。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− </w:t>
      </w:r>
      <w:r>
        <w:rPr>
          <w:rStyle w:val="DefaultParagraphFont"/>
          <w:rFonts w:ascii="MS UI Gothic" w:eastAsia="MS UI Gothic" w:hAnsi="MS UI Gothic" w:cs="MS UI Gothic"/>
        </w:rPr>
        <w:t>手</w:t>
      </w:r>
      <w:r>
        <w:rPr>
          <w:rStyle w:val="DefaultParagraphFont"/>
          <w:rFonts w:ascii="PMingLiU" w:eastAsia="PMingLiU" w:hAnsi="PMingLiU" w:cs="PMingLiU"/>
        </w:rPr>
        <w:t>动</w:t>
      </w:r>
      <w:r>
        <w:rPr>
          <w:rStyle w:val="DefaultParagraphFont"/>
          <w:rFonts w:ascii="MS UI Gothic" w:eastAsia="MS UI Gothic" w:hAnsi="MS UI Gothic" w:cs="MS UI Gothic"/>
        </w:rPr>
        <w:t>修改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Times New Roman" w:eastAsia="Times New Roman" w:hAnsi="Times New Roman" w:cs="Times New Roman"/>
        </w:rPr>
        <w:t>IP</w:t>
      </w:r>
      <w:r>
        <w:rPr>
          <w:rStyle w:val="DefaultParagraphFont"/>
          <w:rFonts w:ascii="MS UI Gothic" w:eastAsia="MS UI Gothic" w:hAnsi="MS UI Gothic" w:cs="MS UI Gothic"/>
        </w:rPr>
        <w:t>地址后，建</w:t>
      </w:r>
      <w:r>
        <w:rPr>
          <w:rStyle w:val="DefaultParagraphFont"/>
          <w:rFonts w:ascii="PMingLiU" w:eastAsia="PMingLiU" w:hAnsi="PMingLiU" w:cs="PMingLiU"/>
        </w:rPr>
        <w:t>议记录</w:t>
      </w:r>
      <w:r>
        <w:rPr>
          <w:rStyle w:val="DefaultParagraphFont"/>
          <w:rFonts w:ascii="MS UI Gothic" w:eastAsia="MS UI Gothic" w:hAnsi="MS UI Gothic" w:cs="MS UI Gothic"/>
        </w:rPr>
        <w:t>各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PMingLiU" w:eastAsia="PMingLiU" w:hAnsi="PMingLiU" w:cs="PMingLiU"/>
        </w:rPr>
        <w:t>对应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Times New Roman" w:eastAsia="Times New Roman" w:hAnsi="Times New Roman" w:cs="Times New Roman"/>
        </w:rPr>
        <w:t>IP</w:t>
      </w:r>
      <w:r>
        <w:rPr>
          <w:rStyle w:val="DefaultParagraphFont"/>
          <w:rFonts w:ascii="MS UI Gothic" w:eastAsia="MS UI Gothic" w:hAnsi="MS UI Gothic" w:cs="MS UI Gothic"/>
        </w:rPr>
        <w:t>地址，方便后</w:t>
      </w:r>
      <w:r>
        <w:rPr>
          <w:rStyle w:val="DefaultParagraphFont"/>
          <w:rFonts w:ascii="PMingLiU" w:eastAsia="PMingLiU" w:hAnsi="PMingLiU" w:cs="PMingLiU"/>
        </w:rPr>
        <w:t>续</w:t>
      </w:r>
      <w:r>
        <w:rPr>
          <w:rStyle w:val="DefaultParagraphFont"/>
          <w:rFonts w:ascii="MS UI Gothic" w:eastAsia="MS UI Gothic" w:hAnsi="MS UI Gothic" w:cs="MS UI Gothic"/>
        </w:rPr>
        <w:t>管理。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8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1.  </w:t>
      </w:r>
      <w:r>
        <w:rPr>
          <w:rStyle w:val="DefaultParagraphFont"/>
          <w:rFonts w:ascii="MS UI Gothic" w:eastAsia="MS UI Gothic" w:hAnsi="MS UI Gothic" w:cs="MS UI Gothic"/>
        </w:rPr>
        <w:t>用网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将管理</w:t>
      </w:r>
      <w:r>
        <w:rPr>
          <w:rStyle w:val="DefaultParagraphFont"/>
          <w:rFonts w:ascii="PMingLiU" w:eastAsia="PMingLiU" w:hAnsi="PMingLiU" w:cs="PMingLiU"/>
        </w:rPr>
        <w:t>电脑连</w:t>
      </w:r>
      <w:r>
        <w:rPr>
          <w:rStyle w:val="DefaultParagraphFont"/>
          <w:rFonts w:ascii="MS UI Gothic" w:eastAsia="MS UI Gothic" w:hAnsi="MS UI Gothic" w:cs="MS UI Gothic"/>
        </w:rPr>
        <w:t>接到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所在的局域网（如</w:t>
      </w:r>
      <w:r>
        <w:rPr>
          <w:rStyle w:val="DefaultParagraphFont"/>
          <w:rFonts w:ascii="Times New Roman" w:eastAsia="Times New Roman" w:hAnsi="Times New Roman" w:cs="Times New Roman"/>
        </w:rPr>
        <w:t>PoE</w:t>
      </w:r>
      <w:r>
        <w:rPr>
          <w:rStyle w:val="DefaultParagraphFont"/>
          <w:rFonts w:ascii="MS UI Gothic" w:eastAsia="MS UI Gothic" w:hAnsi="MS UI Gothic" w:cs="MS UI Gothic"/>
        </w:rPr>
        <w:t>交</w:t>
      </w:r>
      <w:r>
        <w:rPr>
          <w:rStyle w:val="DefaultParagraphFont"/>
          <w:rFonts w:ascii="PMingLiU" w:eastAsia="PMingLiU" w:hAnsi="PMingLiU" w:cs="PMingLiU"/>
        </w:rPr>
        <w:t>换</w:t>
      </w:r>
      <w:r>
        <w:rPr>
          <w:rStyle w:val="DefaultParagraphFont"/>
          <w:rFonts w:ascii="MS UI Gothic" w:eastAsia="MS UI Gothic" w:hAnsi="MS UI Gothic" w:cs="MS UI Gothic"/>
        </w:rPr>
        <w:t>机）。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10953750"/>
            <wp:docPr id="10002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837165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1095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2. 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置管理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Times New Roman" w:eastAsia="Times New Roman" w:hAnsi="Times New Roman" w:cs="Times New Roman"/>
        </w:rPr>
        <w:t>IP</w:t>
      </w:r>
      <w:r>
        <w:rPr>
          <w:rStyle w:val="DefaultParagraphFont"/>
          <w:rFonts w:ascii="MS UI Gothic" w:eastAsia="MS UI Gothic" w:hAnsi="MS UI Gothic" w:cs="MS UI Gothic"/>
        </w:rPr>
        <w:t>地址。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置管理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的以太网（或本地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接）</w:t>
      </w:r>
      <w:r>
        <w:rPr>
          <w:rStyle w:val="DefaultParagraphFont"/>
          <w:rFonts w:ascii="Times New Roman" w:eastAsia="Times New Roman" w:hAnsi="Times New Roman" w:cs="Times New Roman"/>
        </w:rPr>
        <w:t>IP</w:t>
      </w:r>
      <w:r>
        <w:rPr>
          <w:rStyle w:val="DefaultParagraphFont"/>
          <w:rFonts w:ascii="MS UI Gothic" w:eastAsia="MS UI Gothic" w:hAnsi="MS UI Gothic" w:cs="MS UI Gothic"/>
        </w:rPr>
        <w:t>地址，使其与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Times New Roman" w:eastAsia="Times New Roman" w:hAnsi="Times New Roman" w:cs="Times New Roman"/>
        </w:rPr>
        <w:t>IP</w:t>
      </w:r>
      <w:r>
        <w:rPr>
          <w:rStyle w:val="DefaultParagraphFont"/>
          <w:rFonts w:ascii="MS UI Gothic" w:eastAsia="MS UI Gothic" w:hAnsi="MS UI Gothic" w:cs="MS UI Gothic"/>
        </w:rPr>
        <w:t>地址在同一网段。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9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</w:rPr>
        <w:t> </w:t>
      </w:r>
      <w:r>
        <w:rPr>
          <w:rStyle w:val="iconfonticon-tishi"/>
          <w:rFonts w:ascii="Times New Roman" w:eastAsia="Times New Roman" w:hAnsi="Times New Roman" w:cs="Times New Roman"/>
          <w:b/>
          <w:bCs/>
        </w:rPr>
        <w:t> 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 xml:space="preserve"> 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提示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首次登</w:t>
      </w:r>
      <w:r>
        <w:rPr>
          <w:rStyle w:val="DefaultParagraphFont"/>
          <w:rFonts w:ascii="PMingLiU" w:eastAsia="PMingLiU" w:hAnsi="PMingLiU" w:cs="PMingLiU"/>
        </w:rPr>
        <w:t>录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管理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：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− </w:t>
      </w:r>
      <w:r>
        <w:rPr>
          <w:rStyle w:val="DefaultParagraphFont"/>
          <w:rFonts w:ascii="MS UI Gothic" w:eastAsia="MS UI Gothic" w:hAnsi="MS UI Gothic" w:cs="MS UI Gothic"/>
        </w:rPr>
        <w:t>若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所在局域网没有</w:t>
      </w:r>
      <w:r>
        <w:rPr>
          <w:rStyle w:val="DefaultParagraphFont"/>
          <w:rFonts w:ascii="Times New Roman" w:eastAsia="Times New Roman" w:hAnsi="Times New Roman" w:cs="Times New Roman"/>
        </w:rPr>
        <w:t>DHCP</w:t>
      </w:r>
      <w:r>
        <w:rPr>
          <w:rStyle w:val="DefaultParagraphFont"/>
          <w:rFonts w:ascii="MS UI Gothic" w:eastAsia="MS UI Gothic" w:hAnsi="MS UI Gothic" w:cs="MS UI Gothic"/>
        </w:rPr>
        <w:t>服</w:t>
      </w:r>
      <w:r>
        <w:rPr>
          <w:rStyle w:val="DefaultParagraphFont"/>
          <w:rFonts w:ascii="PMingLiU" w:eastAsia="PMingLiU" w:hAnsi="PMingLiU" w:cs="PMingLiU"/>
        </w:rPr>
        <w:t>务</w:t>
      </w:r>
      <w:r>
        <w:rPr>
          <w:rStyle w:val="DefaultParagraphFont"/>
          <w:rFonts w:ascii="MS UI Gothic" w:eastAsia="MS UI Gothic" w:hAnsi="MS UI Gothic" w:cs="MS UI Gothic"/>
        </w:rPr>
        <w:t>器，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Times New Roman" w:eastAsia="Times New Roman" w:hAnsi="Times New Roman" w:cs="Times New Roman"/>
        </w:rPr>
        <w:t>IP</w:t>
      </w:r>
      <w:r>
        <w:rPr>
          <w:rStyle w:val="DefaultParagraphFont"/>
          <w:rFonts w:ascii="MS UI Gothic" w:eastAsia="MS UI Gothic" w:hAnsi="MS UI Gothic" w:cs="MS UI Gothic"/>
        </w:rPr>
        <w:t>地址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默</w:t>
      </w:r>
      <w:r>
        <w:rPr>
          <w:rStyle w:val="DefaultParagraphFont"/>
          <w:rFonts w:ascii="PMingLiU" w:eastAsia="PMingLiU" w:hAnsi="PMingLiU" w:cs="PMingLiU"/>
        </w:rPr>
        <w:t>认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192.168.0.254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− </w:t>
      </w:r>
      <w:r>
        <w:rPr>
          <w:rStyle w:val="DefaultParagraphFont"/>
          <w:rFonts w:ascii="MS UI Gothic" w:eastAsia="MS UI Gothic" w:hAnsi="MS UI Gothic" w:cs="MS UI Gothic"/>
        </w:rPr>
        <w:t>若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所在局域网有</w:t>
      </w:r>
      <w:r>
        <w:rPr>
          <w:rStyle w:val="DefaultParagraphFont"/>
          <w:rFonts w:ascii="Times New Roman" w:eastAsia="Times New Roman" w:hAnsi="Times New Roman" w:cs="Times New Roman"/>
        </w:rPr>
        <w:t>DHCP</w:t>
      </w:r>
      <w:r>
        <w:rPr>
          <w:rStyle w:val="DefaultParagraphFont"/>
          <w:rFonts w:ascii="MS UI Gothic" w:eastAsia="MS UI Gothic" w:hAnsi="MS UI Gothic" w:cs="MS UI Gothic"/>
        </w:rPr>
        <w:t>服</w:t>
      </w:r>
      <w:r>
        <w:rPr>
          <w:rStyle w:val="DefaultParagraphFont"/>
          <w:rFonts w:ascii="PMingLiU" w:eastAsia="PMingLiU" w:hAnsi="PMingLiU" w:cs="PMingLiU"/>
        </w:rPr>
        <w:t>务</w:t>
      </w:r>
      <w:r>
        <w:rPr>
          <w:rStyle w:val="DefaultParagraphFont"/>
          <w:rFonts w:ascii="MS UI Gothic" w:eastAsia="MS UI Gothic" w:hAnsi="MS UI Gothic" w:cs="MS UI Gothic"/>
        </w:rPr>
        <w:t>器，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会自</w:t>
      </w:r>
      <w:r>
        <w:rPr>
          <w:rStyle w:val="DefaultParagraphFont"/>
          <w:rFonts w:ascii="PMingLiU" w:eastAsia="PMingLiU" w:hAnsi="PMingLiU" w:cs="PMingLiU"/>
        </w:rPr>
        <w:t>动</w:t>
      </w:r>
      <w:r>
        <w:rPr>
          <w:rStyle w:val="DefaultParagraphFont"/>
          <w:rFonts w:ascii="MS UI Gothic" w:eastAsia="MS UI Gothic" w:hAnsi="MS UI Gothic" w:cs="MS UI Gothic"/>
        </w:rPr>
        <w:t>从</w:t>
      </w:r>
      <w:r>
        <w:rPr>
          <w:rStyle w:val="DefaultParagraphFont"/>
          <w:rFonts w:ascii="Times New Roman" w:eastAsia="Times New Roman" w:hAnsi="Times New Roman" w:cs="Times New Roman"/>
        </w:rPr>
        <w:t>DHCP</w:t>
      </w:r>
      <w:r>
        <w:rPr>
          <w:rStyle w:val="DefaultParagraphFont"/>
          <w:rFonts w:ascii="MS UI Gothic" w:eastAsia="MS UI Gothic" w:hAnsi="MS UI Gothic" w:cs="MS UI Gothic"/>
        </w:rPr>
        <w:t>服</w:t>
      </w:r>
      <w:r>
        <w:rPr>
          <w:rStyle w:val="DefaultParagraphFont"/>
          <w:rFonts w:ascii="PMingLiU" w:eastAsia="PMingLiU" w:hAnsi="PMingLiU" w:cs="PMingLiU"/>
        </w:rPr>
        <w:t>务</w:t>
      </w:r>
      <w:r>
        <w:rPr>
          <w:rStyle w:val="DefaultParagraphFont"/>
          <w:rFonts w:ascii="MS UI Gothic" w:eastAsia="MS UI Gothic" w:hAnsi="MS UI Gothic" w:cs="MS UI Gothic"/>
        </w:rPr>
        <w:t>器</w:t>
      </w:r>
      <w:r>
        <w:rPr>
          <w:rStyle w:val="DefaultParagraphFont"/>
          <w:rFonts w:ascii="PMingLiU" w:eastAsia="PMingLiU" w:hAnsi="PMingLiU" w:cs="PMingLiU"/>
        </w:rPr>
        <w:t>获</w:t>
      </w:r>
      <w:r>
        <w:rPr>
          <w:rStyle w:val="DefaultParagraphFont"/>
          <w:rFonts w:ascii="MS UI Gothic" w:eastAsia="MS UI Gothic" w:hAnsi="MS UI Gothic" w:cs="MS UI Gothic"/>
        </w:rPr>
        <w:t>取新的</w:t>
      </w:r>
      <w:r>
        <w:rPr>
          <w:rStyle w:val="DefaultParagraphFont"/>
          <w:rFonts w:ascii="Times New Roman" w:eastAsia="Times New Roman" w:hAnsi="Times New Roman" w:cs="Times New Roman"/>
        </w:rPr>
        <w:t>IP</w:t>
      </w:r>
      <w:r>
        <w:rPr>
          <w:rStyle w:val="DefaultParagraphFont"/>
          <w:rFonts w:ascii="MS UI Gothic" w:eastAsia="MS UI Gothic" w:hAnsi="MS UI Gothic" w:cs="MS UI Gothic"/>
        </w:rPr>
        <w:t>地址。</w:t>
      </w:r>
      <w:r>
        <w:rPr>
          <w:rStyle w:val="DefaultParagraphFont"/>
          <w:rFonts w:ascii="PMingLiU" w:eastAsia="PMingLiU" w:hAnsi="PMingLiU" w:cs="PMingLiU"/>
        </w:rPr>
        <w:t>这</w:t>
      </w:r>
      <w:r>
        <w:rPr>
          <w:rStyle w:val="DefaultParagraphFont"/>
          <w:rFonts w:ascii="MS UI Gothic" w:eastAsia="MS UI Gothic" w:hAnsi="MS UI Gothic" w:cs="MS UI Gothic"/>
        </w:rPr>
        <w:t>种情况下，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到</w:t>
      </w:r>
      <w:r>
        <w:rPr>
          <w:rStyle w:val="DefaultParagraphFont"/>
          <w:rFonts w:ascii="Times New Roman" w:eastAsia="Times New Roman" w:hAnsi="Times New Roman" w:cs="Times New Roman"/>
        </w:rPr>
        <w:t>DHCP</w:t>
      </w:r>
      <w:r>
        <w:rPr>
          <w:rStyle w:val="DefaultParagraphFont"/>
          <w:rFonts w:ascii="MS UI Gothic" w:eastAsia="MS UI Gothic" w:hAnsi="MS UI Gothic" w:cs="MS UI Gothic"/>
        </w:rPr>
        <w:t>服</w:t>
      </w:r>
      <w:r>
        <w:rPr>
          <w:rStyle w:val="DefaultParagraphFont"/>
          <w:rFonts w:ascii="PMingLiU" w:eastAsia="PMingLiU" w:hAnsi="PMingLiU" w:cs="PMingLiU"/>
        </w:rPr>
        <w:t>务</w:t>
      </w:r>
      <w:r>
        <w:rPr>
          <w:rStyle w:val="DefaultParagraphFont"/>
          <w:rFonts w:ascii="MS UI Gothic" w:eastAsia="MS UI Gothic" w:hAnsi="MS UI Gothic" w:cs="MS UI Gothic"/>
        </w:rPr>
        <w:t>器的客</w:t>
      </w:r>
      <w:r>
        <w:rPr>
          <w:rStyle w:val="DefaultParagraphFont"/>
          <w:rFonts w:ascii="PMingLiU" w:eastAsia="PMingLiU" w:hAnsi="PMingLiU" w:cs="PMingLiU"/>
        </w:rPr>
        <w:t>户</w:t>
      </w:r>
      <w:r>
        <w:rPr>
          <w:rStyle w:val="DefaultParagraphFont"/>
          <w:rFonts w:ascii="MS UI Gothic" w:eastAsia="MS UI Gothic" w:hAnsi="MS UI Gothic" w:cs="MS UI Gothic"/>
        </w:rPr>
        <w:t>端列表</w:t>
      </w:r>
      <w:r>
        <w:rPr>
          <w:rStyle w:val="DefaultParagraphFont"/>
          <w:rFonts w:ascii="PMingLiU" w:eastAsia="PMingLiU" w:hAnsi="PMingLiU" w:cs="PMingLiU"/>
        </w:rPr>
        <w:t>查</w:t>
      </w:r>
      <w:r>
        <w:rPr>
          <w:rStyle w:val="DefaultParagraphFont"/>
          <w:rFonts w:ascii="MS UI Gothic" w:eastAsia="MS UI Gothic" w:hAnsi="MS UI Gothic" w:cs="MS UI Gothic"/>
        </w:rPr>
        <w:t>看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PMingLiU" w:eastAsia="PMingLiU" w:hAnsi="PMingLiU" w:cs="PMingLiU"/>
        </w:rPr>
        <w:t>获</w:t>
      </w:r>
      <w:r>
        <w:rPr>
          <w:rStyle w:val="DefaultParagraphFont"/>
          <w:rFonts w:ascii="MS UI Gothic" w:eastAsia="MS UI Gothic" w:hAnsi="MS UI Gothic" w:cs="MS UI Gothic"/>
        </w:rPr>
        <w:t>得的</w:t>
      </w:r>
      <w:r>
        <w:rPr>
          <w:rStyle w:val="DefaultParagraphFont"/>
          <w:rFonts w:ascii="Times New Roman" w:eastAsia="Times New Roman" w:hAnsi="Times New Roman" w:cs="Times New Roman"/>
        </w:rPr>
        <w:t>IP</w:t>
      </w:r>
      <w:r>
        <w:rPr>
          <w:rStyle w:val="DefaultParagraphFont"/>
          <w:rFonts w:ascii="MS UI Gothic" w:eastAsia="MS UI Gothic" w:hAnsi="MS UI Gothic" w:cs="MS UI Gothic"/>
        </w:rPr>
        <w:t>地址。管理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Times New Roman" w:eastAsia="Times New Roman" w:hAnsi="Times New Roman" w:cs="Times New Roman"/>
        </w:rPr>
        <w:t>IP</w:t>
      </w:r>
      <w:r>
        <w:rPr>
          <w:rStyle w:val="DefaultParagraphFont"/>
          <w:rFonts w:ascii="MS UI Gothic" w:eastAsia="MS UI Gothic" w:hAnsi="MS UI Gothic" w:cs="MS UI Gothic"/>
        </w:rPr>
        <w:t>地址可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MS UI Gothic" w:eastAsia="MS UI Gothic" w:hAnsi="MS UI Gothic" w:cs="MS UI Gothic"/>
        </w:rPr>
        <w:t>自</w:t>
      </w:r>
      <w:r>
        <w:rPr>
          <w:rStyle w:val="DefaultParagraphFont"/>
          <w:rFonts w:ascii="PMingLiU" w:eastAsia="PMingLiU" w:hAnsi="PMingLiU" w:cs="PMingLiU"/>
        </w:rPr>
        <w:t>动获</w:t>
      </w:r>
      <w:r>
        <w:rPr>
          <w:rStyle w:val="DefaultParagraphFont"/>
          <w:rFonts w:ascii="MS UI Gothic" w:eastAsia="MS UI Gothic" w:hAnsi="MS UI Gothic" w:cs="MS UI Gothic"/>
        </w:rPr>
        <w:t>得</w:t>
      </w:r>
      <w:r>
        <w:rPr>
          <w:rStyle w:val="DefaultParagraphFont"/>
          <w:rFonts w:ascii="Times New Roman" w:eastAsia="Times New Roman" w:hAnsi="Times New Roman" w:cs="Times New Roman"/>
        </w:rPr>
        <w:t>IP</w:t>
      </w:r>
      <w:r>
        <w:rPr>
          <w:rStyle w:val="DefaultParagraphFont"/>
          <w:rFonts w:ascii="MS UI Gothic" w:eastAsia="MS UI Gothic" w:hAnsi="MS UI Gothic" w:cs="MS UI Gothic"/>
        </w:rPr>
        <w:t>地址，自</w:t>
      </w:r>
      <w:r>
        <w:rPr>
          <w:rStyle w:val="DefaultParagraphFont"/>
          <w:rFonts w:ascii="PMingLiU" w:eastAsia="PMingLiU" w:hAnsi="PMingLiU" w:cs="PMingLiU"/>
        </w:rPr>
        <w:t>动获</w:t>
      </w:r>
      <w:r>
        <w:rPr>
          <w:rStyle w:val="DefaultParagraphFont"/>
          <w:rFonts w:ascii="MS UI Gothic" w:eastAsia="MS UI Gothic" w:hAnsi="MS UI Gothic" w:cs="MS UI Gothic"/>
        </w:rPr>
        <w:t>得</w:t>
      </w:r>
      <w:r>
        <w:rPr>
          <w:rStyle w:val="DefaultParagraphFont"/>
          <w:rFonts w:ascii="Times New Roman" w:eastAsia="Times New Roman" w:hAnsi="Times New Roman" w:cs="Times New Roman"/>
        </w:rPr>
        <w:t>DNS</w:t>
      </w:r>
      <w:r>
        <w:rPr>
          <w:rStyle w:val="DefaultParagraphFont"/>
          <w:rFonts w:ascii="MS UI Gothic" w:eastAsia="MS UI Gothic" w:hAnsi="MS UI Gothic" w:cs="MS UI Gothic"/>
        </w:rPr>
        <w:t>服</w:t>
      </w:r>
      <w:r>
        <w:rPr>
          <w:rStyle w:val="DefaultParagraphFont"/>
          <w:rFonts w:ascii="PMingLiU" w:eastAsia="PMingLiU" w:hAnsi="PMingLiU" w:cs="PMingLiU"/>
        </w:rPr>
        <w:t>务</w:t>
      </w:r>
      <w:r>
        <w:rPr>
          <w:rStyle w:val="DefaultParagraphFont"/>
          <w:rFonts w:ascii="MS UI Gothic" w:eastAsia="MS UI Gothic" w:hAnsi="MS UI Gothic" w:cs="MS UI Gothic"/>
        </w:rPr>
        <w:t>器地址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40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例如：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Times New Roman" w:eastAsia="Times New Roman" w:hAnsi="Times New Roman" w:cs="Times New Roman"/>
        </w:rPr>
        <w:t>IP</w:t>
      </w:r>
      <w:r>
        <w:rPr>
          <w:rStyle w:val="DefaultParagraphFont"/>
          <w:rFonts w:ascii="MS UI Gothic" w:eastAsia="MS UI Gothic" w:hAnsi="MS UI Gothic" w:cs="MS UI Gothic"/>
        </w:rPr>
        <w:t>地址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Times New Roman" w:eastAsia="Times New Roman" w:hAnsi="Times New Roman" w:cs="Times New Roman"/>
        </w:rPr>
        <w:t>192.168.0.254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则电脑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Times New Roman" w:eastAsia="Times New Roman" w:hAnsi="Times New Roman" w:cs="Times New Roman"/>
        </w:rPr>
        <w:t>IP</w:t>
      </w:r>
      <w:r>
        <w:rPr>
          <w:rStyle w:val="DefaultParagraphFont"/>
          <w:rFonts w:ascii="MS UI Gothic" w:eastAsia="MS UI Gothic" w:hAnsi="MS UI Gothic" w:cs="MS UI Gothic"/>
        </w:rPr>
        <w:t>地址可以</w:t>
      </w:r>
      <w:r>
        <w:rPr>
          <w:rStyle w:val="DefaultParagraphFont"/>
          <w:rFonts w:ascii="PMingLiU" w:eastAsia="PMingLiU" w:hAnsi="PMingLiU" w:cs="PMingLiU"/>
        </w:rPr>
        <w:t>设为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192.168.0.</w:t>
      </w:r>
      <w:r>
        <w:rPr>
          <w:rStyle w:val="DefaultParagraphFont"/>
          <w:rFonts w:ascii="Times New Roman" w:eastAsia="Times New Roman" w:hAnsi="Times New Roman" w:cs="Times New Roman"/>
          <w:b/>
          <w:bCs/>
          <w:i/>
          <w:iCs/>
        </w:rPr>
        <w:t>X</w:t>
      </w:r>
      <w:r>
        <w:rPr>
          <w:rStyle w:val="DefaultParagraphFont"/>
          <w:rFonts w:ascii="MS UI Gothic" w:eastAsia="MS UI Gothic" w:hAnsi="MS UI Gothic" w:cs="MS UI Gothic"/>
        </w:rPr>
        <w:t>（</w:t>
      </w:r>
      <w:r>
        <w:rPr>
          <w:rStyle w:val="DefaultParagraphFont"/>
          <w:rFonts w:ascii="Times New Roman" w:eastAsia="Times New Roman" w:hAnsi="Times New Roman" w:cs="Times New Roman"/>
          <w:i/>
          <w:iCs/>
        </w:rPr>
        <w:t>X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Times New Roman" w:eastAsia="Times New Roman" w:hAnsi="Times New Roman" w:cs="Times New Roman"/>
        </w:rPr>
        <w:t>2~253</w:t>
      </w:r>
      <w:r>
        <w:rPr>
          <w:rStyle w:val="DefaultParagraphFont"/>
          <w:rFonts w:ascii="MS UI Gothic" w:eastAsia="MS UI Gothic" w:hAnsi="MS UI Gothic" w:cs="MS UI Gothic"/>
        </w:rPr>
        <w:t>，且未被其它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占用），子网掩</w:t>
      </w:r>
      <w:r>
        <w:rPr>
          <w:rStyle w:val="DefaultParagraphFont"/>
          <w:rFonts w:ascii="PMingLiU" w:eastAsia="PMingLiU" w:hAnsi="PMingLiU" w:cs="PMingLiU"/>
        </w:rPr>
        <w:t>码为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255.255.255.0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置方法（以</w:t>
      </w:r>
      <w:r>
        <w:rPr>
          <w:rStyle w:val="DefaultParagraphFont"/>
          <w:rFonts w:ascii="Times New Roman" w:eastAsia="Times New Roman" w:hAnsi="Times New Roman" w:cs="Times New Roman"/>
        </w:rPr>
        <w:t>Windows 10</w:t>
      </w:r>
      <w:r>
        <w:rPr>
          <w:rStyle w:val="DefaultParagraphFont"/>
          <w:rFonts w:ascii="MS UI Gothic" w:eastAsia="MS UI Gothic" w:hAnsi="MS UI Gothic" w:cs="MS UI Gothic"/>
        </w:rPr>
        <w:t>系</w:t>
      </w:r>
      <w:r>
        <w:rPr>
          <w:rStyle w:val="DefaultParagraphFont"/>
          <w:rFonts w:ascii="PMingLiU" w:eastAsia="PMingLiU" w:hAnsi="PMingLiU" w:cs="PMingLiU"/>
        </w:rPr>
        <w:t>统为</w:t>
      </w:r>
      <w:r>
        <w:rPr>
          <w:rStyle w:val="DefaultParagraphFont"/>
          <w:rFonts w:ascii="MS UI Gothic" w:eastAsia="MS UI Gothic" w:hAnsi="MS UI Gothic" w:cs="MS UI Gothic"/>
        </w:rPr>
        <w:t>例）：</w:t>
      </w:r>
      <w:r>
        <w:rPr>
          <w:rStyle w:val="DefaultParagraphFont"/>
          <w:rFonts w:ascii="PMingLiU" w:eastAsia="PMingLiU" w:hAnsi="PMingLiU" w:cs="PMingLiU"/>
        </w:rPr>
        <w:t>单击电脑</w:t>
      </w:r>
      <w:r>
        <w:rPr>
          <w:rStyle w:val="DefaultParagraphFont"/>
          <w:rFonts w:ascii="MS UI Gothic" w:eastAsia="MS UI Gothic" w:hAnsi="MS UI Gothic" w:cs="MS UI Gothic"/>
        </w:rPr>
        <w:t>桌面右下角的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238125" cy="190500"/>
            <wp:docPr id="10002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519485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209550" cy="190500"/>
            <wp:docPr id="10003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78290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PMingLiU" w:eastAsia="PMingLiU" w:hAnsi="PMingLiU" w:cs="PMingLiU"/>
        </w:rPr>
        <w:t>图标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选择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网</w:t>
      </w:r>
      <w:r>
        <w:rPr>
          <w:rStyle w:val="DefaultParagraphFont"/>
          <w:rFonts w:ascii="PMingLiU" w:eastAsia="PMingLiU" w:hAnsi="PMingLiU" w:cs="PMingLiU"/>
          <w:b/>
          <w:bCs/>
        </w:rPr>
        <w:t>络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和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Internet</w:t>
      </w:r>
      <w:r>
        <w:rPr>
          <w:rStyle w:val="DefaultParagraphFont"/>
          <w:rFonts w:ascii="PMingLiU" w:eastAsia="PMingLiU" w:hAnsi="PMingLiU" w:cs="PMingLiU"/>
          <w:b/>
          <w:bCs/>
        </w:rPr>
        <w:t>设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置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&gt;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更改适配器</w:t>
      </w:r>
      <w:r>
        <w:rPr>
          <w:rStyle w:val="DefaultParagraphFont"/>
          <w:rFonts w:ascii="PMingLiU" w:eastAsia="PMingLiU" w:hAnsi="PMingLiU" w:cs="PMingLiU"/>
          <w:b/>
          <w:bCs/>
        </w:rPr>
        <w:t>选项</w:t>
      </w:r>
      <w:r>
        <w:rPr>
          <w:rStyle w:val="DefaultParagraphFont"/>
          <w:rFonts w:ascii="MS UI Gothic" w:eastAsia="MS UI Gothic" w:hAnsi="MS UI Gothic" w:cs="MS UI Gothic"/>
        </w:rPr>
        <w:t>，双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以太网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&gt;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属性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&gt;Internet</w:t>
      </w:r>
      <w:r>
        <w:rPr>
          <w:rStyle w:val="DefaultParagraphFont"/>
          <w:rFonts w:ascii="PMingLiU" w:eastAsia="PMingLiU" w:hAnsi="PMingLiU" w:cs="PMingLiU"/>
          <w:b/>
          <w:bCs/>
        </w:rPr>
        <w:t>协议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版本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4</w:t>
      </w:r>
      <w:r>
        <w:rPr>
          <w:rStyle w:val="DefaultParagraphFont"/>
          <w:rFonts w:ascii="MS UI Gothic" w:eastAsia="MS UI Gothic" w:hAnsi="MS UI Gothic" w:cs="MS UI Gothic"/>
          <w:b/>
          <w:bCs/>
        </w:rPr>
        <w:t>（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TCP/IPv4</w:t>
      </w:r>
      <w:r>
        <w:rPr>
          <w:rStyle w:val="DefaultParagraphFont"/>
          <w:rFonts w:ascii="MS UI Gothic" w:eastAsia="MS UI Gothic" w:hAnsi="MS UI Gothic" w:cs="MS UI Gothic"/>
          <w:b/>
          <w:bCs/>
        </w:rPr>
        <w:t>）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选择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使用下面的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IP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地址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</w:t>
      </w:r>
      <w:r>
        <w:rPr>
          <w:rStyle w:val="DefaultParagraphFont"/>
          <w:rFonts w:ascii="Times New Roman" w:eastAsia="Times New Roman" w:hAnsi="Times New Roman" w:cs="Times New Roman"/>
        </w:rPr>
        <w:t>IP</w:t>
      </w:r>
      <w:r>
        <w:rPr>
          <w:rStyle w:val="DefaultParagraphFont"/>
          <w:rFonts w:ascii="MS UI Gothic" w:eastAsia="MS UI Gothic" w:hAnsi="MS UI Gothic" w:cs="MS UI Gothic"/>
        </w:rPr>
        <w:t>地址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192.168.0.</w:t>
      </w:r>
      <w:r>
        <w:rPr>
          <w:rStyle w:val="DefaultParagraphFont"/>
          <w:rFonts w:ascii="Times New Roman" w:eastAsia="Times New Roman" w:hAnsi="Times New Roman" w:cs="Times New Roman"/>
          <w:b/>
          <w:bCs/>
          <w:i/>
          <w:iCs/>
        </w:rPr>
        <w:t>X</w:t>
      </w:r>
      <w:r>
        <w:rPr>
          <w:rStyle w:val="DefaultParagraphFont"/>
          <w:rFonts w:ascii="MS UI Gothic" w:eastAsia="MS UI Gothic" w:hAnsi="MS UI Gothic" w:cs="MS UI Gothic"/>
        </w:rPr>
        <w:t>（</w:t>
      </w:r>
      <w:r>
        <w:rPr>
          <w:rStyle w:val="DefaultParagraphFont"/>
          <w:rFonts w:ascii="Times New Roman" w:eastAsia="Times New Roman" w:hAnsi="Times New Roman" w:cs="Times New Roman"/>
          <w:i/>
          <w:iCs/>
        </w:rPr>
        <w:t>X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Times New Roman" w:eastAsia="Times New Roman" w:hAnsi="Times New Roman" w:cs="Times New Roman"/>
        </w:rPr>
        <w:t>2~253</w:t>
      </w:r>
      <w:r>
        <w:rPr>
          <w:rStyle w:val="DefaultParagraphFont"/>
          <w:rFonts w:ascii="MS UI Gothic" w:eastAsia="MS UI Gothic" w:hAnsi="MS UI Gothic" w:cs="MS UI Gothic"/>
        </w:rPr>
        <w:t>，且未被其它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占用），子网掩</w:t>
      </w:r>
      <w:r>
        <w:rPr>
          <w:rStyle w:val="DefaultParagraphFont"/>
          <w:rFonts w:ascii="PMingLiU" w:eastAsia="PMingLiU" w:hAnsi="PMingLiU" w:cs="PMingLiU"/>
        </w:rPr>
        <w:t>码为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255.255.255.0</w:t>
      </w:r>
      <w:r>
        <w:rPr>
          <w:rStyle w:val="DefaultParagraphFont"/>
          <w:rFonts w:ascii="MS UI Gothic" w:eastAsia="MS UI Gothic" w:hAnsi="MS UI Gothic" w:cs="MS UI Gothic"/>
        </w:rPr>
        <w:t>，然后保存。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7179310" cy="5629288"/>
            <wp:docPr id="10003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991048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79310" cy="562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3. </w:t>
      </w:r>
      <w:r>
        <w:rPr>
          <w:rStyle w:val="DefaultParagraphFont"/>
          <w:rFonts w:ascii="MS UI Gothic" w:eastAsia="MS UI Gothic" w:hAnsi="MS UI Gothic" w:cs="MS UI Gothic"/>
        </w:rPr>
        <w:t>登</w:t>
      </w:r>
      <w:r>
        <w:rPr>
          <w:rStyle w:val="DefaultParagraphFont"/>
          <w:rFonts w:ascii="PMingLiU" w:eastAsia="PMingLiU" w:hAnsi="PMingLiU" w:cs="PMingLiU"/>
        </w:rPr>
        <w:t>录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的管理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(1) </w:t>
      </w:r>
      <w:r>
        <w:rPr>
          <w:rStyle w:val="DefaultParagraphFont"/>
          <w:rFonts w:ascii="MS UI Gothic" w:eastAsia="MS UI Gothic" w:hAnsi="MS UI Gothic" w:cs="MS UI Gothic"/>
        </w:rPr>
        <w:t>打开管理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上的</w:t>
      </w:r>
      <w:r>
        <w:rPr>
          <w:rStyle w:val="DefaultParagraphFont"/>
          <w:rFonts w:ascii="PMingLiU" w:eastAsia="PMingLiU" w:hAnsi="PMingLiU" w:cs="PMingLiU"/>
        </w:rPr>
        <w:t>浏览</w:t>
      </w:r>
      <w:r>
        <w:rPr>
          <w:rStyle w:val="DefaultParagraphFont"/>
          <w:rFonts w:ascii="MS UI Gothic" w:eastAsia="MS UI Gothic" w:hAnsi="MS UI Gothic" w:cs="MS UI Gothic"/>
        </w:rPr>
        <w:t>器，在地址</w:t>
      </w:r>
      <w:r>
        <w:rPr>
          <w:rStyle w:val="DefaultParagraphFont"/>
          <w:rFonts w:ascii="PMingLiU" w:eastAsia="PMingLiU" w:hAnsi="PMingLiU" w:cs="PMingLiU"/>
        </w:rPr>
        <w:t>栏</w:t>
      </w:r>
      <w:r>
        <w:rPr>
          <w:rStyle w:val="DefaultParagraphFont"/>
          <w:rFonts w:ascii="MS UI Gothic" w:eastAsia="MS UI Gothic" w:hAnsi="MS UI Gothic" w:cs="MS UI Gothic"/>
        </w:rPr>
        <w:t>（非搜索</w:t>
      </w:r>
      <w:r>
        <w:rPr>
          <w:rStyle w:val="DefaultParagraphFont"/>
          <w:rFonts w:ascii="PMingLiU" w:eastAsia="PMingLiU" w:hAnsi="PMingLiU" w:cs="PMingLiU"/>
        </w:rPr>
        <w:t>栏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PMingLiU" w:eastAsia="PMingLiU" w:hAnsi="PMingLiU" w:cs="PMingLiU"/>
        </w:rPr>
        <w:t>访问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Times New Roman" w:eastAsia="Times New Roman" w:hAnsi="Times New Roman" w:cs="Times New Roman"/>
        </w:rPr>
        <w:t>IP</w:t>
      </w:r>
      <w:r>
        <w:rPr>
          <w:rStyle w:val="DefaultParagraphFont"/>
          <w:rFonts w:ascii="MS UI Gothic" w:eastAsia="MS UI Gothic" w:hAnsi="MS UI Gothic" w:cs="MS UI Gothic"/>
        </w:rPr>
        <w:t>地址。下</w:t>
      </w:r>
      <w:r>
        <w:rPr>
          <w:rStyle w:val="DefaultParagraphFont"/>
          <w:rFonts w:ascii="PMingLiU" w:eastAsia="PMingLiU" w:hAnsi="PMingLiU" w:cs="PMingLiU"/>
        </w:rPr>
        <w:t>图仅</w:t>
      </w:r>
      <w:r>
        <w:rPr>
          <w:rStyle w:val="DefaultParagraphFont"/>
          <w:rFonts w:ascii="MS UI Gothic" w:eastAsia="MS UI Gothic" w:hAnsi="MS UI Gothic" w:cs="MS UI Gothic"/>
        </w:rPr>
        <w:t>供参考。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895350"/>
            <wp:docPr id="10003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77410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(2) </w:t>
      </w:r>
      <w:r>
        <w:rPr>
          <w:rStyle w:val="DefaultParagraphFont"/>
          <w:rFonts w:ascii="MS UI Gothic" w:eastAsia="MS UI Gothic" w:hAnsi="MS UI Gothic" w:cs="MS UI Gothic"/>
        </w:rPr>
        <w:t>自定</w:t>
      </w:r>
      <w:r>
        <w:rPr>
          <w:rStyle w:val="DefaultParagraphFont"/>
          <w:rFonts w:ascii="PMingLiU" w:eastAsia="PMingLiU" w:hAnsi="PMingLiU" w:cs="PMingLiU"/>
        </w:rPr>
        <w:t>义</w:t>
      </w:r>
      <w:r>
        <w:rPr>
          <w:rStyle w:val="DefaultParagraphFont"/>
          <w:rFonts w:ascii="MS UI Gothic" w:eastAsia="MS UI Gothic" w:hAnsi="MS UI Gothic" w:cs="MS UI Gothic"/>
        </w:rPr>
        <w:t>登</w:t>
      </w:r>
      <w:r>
        <w:rPr>
          <w:rStyle w:val="DefaultParagraphFont"/>
          <w:rFonts w:ascii="PMingLiU" w:eastAsia="PMingLiU" w:hAnsi="PMingLiU" w:cs="PMingLiU"/>
        </w:rPr>
        <w:t>录</w:t>
      </w:r>
      <w:r>
        <w:rPr>
          <w:rStyle w:val="DefaultParagraphFont"/>
          <w:rFonts w:ascii="MS UI Gothic" w:eastAsia="MS UI Gothic" w:hAnsi="MS UI Gothic" w:cs="MS UI Gothic"/>
        </w:rPr>
        <w:t>用</w:t>
      </w:r>
      <w:r>
        <w:rPr>
          <w:rStyle w:val="DefaultParagraphFont"/>
          <w:rFonts w:ascii="PMingLiU" w:eastAsia="PMingLiU" w:hAnsi="PMingLiU" w:cs="PMingLiU"/>
        </w:rPr>
        <w:t>户</w:t>
      </w:r>
      <w:r>
        <w:rPr>
          <w:rStyle w:val="DefaultParagraphFont"/>
          <w:rFonts w:ascii="MS UI Gothic" w:eastAsia="MS UI Gothic" w:hAnsi="MS UI Gothic" w:cs="MS UI Gothic"/>
        </w:rPr>
        <w:t>名与密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，然后点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确定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9648825"/>
            <wp:docPr id="10003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736127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964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(3) 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入自定</w:t>
      </w:r>
      <w:r>
        <w:rPr>
          <w:rStyle w:val="DefaultParagraphFont"/>
          <w:rFonts w:ascii="PMingLiU" w:eastAsia="PMingLiU" w:hAnsi="PMingLiU" w:cs="PMingLiU"/>
        </w:rPr>
        <w:t>义</w:t>
      </w:r>
      <w:r>
        <w:rPr>
          <w:rStyle w:val="DefaultParagraphFont"/>
          <w:rFonts w:ascii="MS UI Gothic" w:eastAsia="MS UI Gothic" w:hAnsi="MS UI Gothic" w:cs="MS UI Gothic"/>
        </w:rPr>
        <w:t>的登</w:t>
      </w:r>
      <w:r>
        <w:rPr>
          <w:rStyle w:val="DefaultParagraphFont"/>
          <w:rFonts w:ascii="PMingLiU" w:eastAsia="PMingLiU" w:hAnsi="PMingLiU" w:cs="PMingLiU"/>
        </w:rPr>
        <w:t>录</w:t>
      </w:r>
      <w:r>
        <w:rPr>
          <w:rStyle w:val="DefaultParagraphFont"/>
          <w:rFonts w:ascii="MS UI Gothic" w:eastAsia="MS UI Gothic" w:hAnsi="MS UI Gothic" w:cs="MS UI Gothic"/>
        </w:rPr>
        <w:t>用</w:t>
      </w:r>
      <w:r>
        <w:rPr>
          <w:rStyle w:val="DefaultParagraphFont"/>
          <w:rFonts w:ascii="PMingLiU" w:eastAsia="PMingLiU" w:hAnsi="PMingLiU" w:cs="PMingLiU"/>
        </w:rPr>
        <w:t>户</w:t>
      </w:r>
      <w:r>
        <w:rPr>
          <w:rStyle w:val="DefaultParagraphFont"/>
          <w:rFonts w:ascii="MS UI Gothic" w:eastAsia="MS UI Gothic" w:hAnsi="MS UI Gothic" w:cs="MS UI Gothic"/>
        </w:rPr>
        <w:t>名与密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，然后点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登</w:t>
      </w:r>
      <w:r>
        <w:rPr>
          <w:rStyle w:val="DefaultParagraphFont"/>
          <w:rFonts w:ascii="PMingLiU" w:eastAsia="PMingLiU" w:hAnsi="PMingLiU" w:cs="PMingLiU"/>
          <w:b/>
          <w:bCs/>
        </w:rPr>
        <w:t>录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12296775"/>
            <wp:docPr id="10003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704802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1229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4. </w:t>
      </w:r>
      <w:r>
        <w:rPr>
          <w:rStyle w:val="DefaultParagraphFont"/>
          <w:rFonts w:ascii="MS UI Gothic" w:eastAsia="MS UI Gothic" w:hAnsi="MS UI Gothic" w:cs="MS UI Gothic"/>
        </w:rPr>
        <w:t>在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快速</w:t>
      </w:r>
      <w:r>
        <w:rPr>
          <w:rStyle w:val="DefaultParagraphFont"/>
          <w:rFonts w:ascii="PMingLiU" w:eastAsia="PMingLiU" w:hAnsi="PMingLiU" w:cs="PMingLiU"/>
          <w:b/>
          <w:bCs/>
        </w:rPr>
        <w:t>设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置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面，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的无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名称与无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SSID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安全模式</w:t>
      </w:r>
      <w:r>
        <w:rPr>
          <w:rStyle w:val="DefaultParagraphFont"/>
          <w:rFonts w:ascii="MS UI Gothic" w:eastAsia="MS UI Gothic" w:hAnsi="MS UI Gothic" w:cs="MS UI Gothic"/>
        </w:rPr>
        <w:t>及相关参数，点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保存</w:t>
      </w:r>
      <w:r>
        <w:rPr>
          <w:rStyle w:val="DefaultParagraphFont"/>
          <w:rFonts w:ascii="MS UI Gothic" w:eastAsia="MS UI Gothic" w:hAnsi="MS UI Gothic" w:cs="MS UI Gothic"/>
        </w:rPr>
        <w:t>。下</w:t>
      </w:r>
      <w:r>
        <w:rPr>
          <w:rStyle w:val="DefaultParagraphFont"/>
          <w:rFonts w:ascii="PMingLiU" w:eastAsia="PMingLiU" w:hAnsi="PMingLiU" w:cs="PMingLiU"/>
        </w:rPr>
        <w:t>图仅</w:t>
      </w:r>
      <w:r>
        <w:rPr>
          <w:rStyle w:val="DefaultParagraphFont"/>
          <w:rFonts w:ascii="MS UI Gothic" w:eastAsia="MS UI Gothic" w:hAnsi="MS UI Gothic" w:cs="MS UI Gothic"/>
        </w:rPr>
        <w:t>供参考。然后</w:t>
      </w:r>
      <w:r>
        <w:rPr>
          <w:rStyle w:val="DefaultParagraphFont"/>
          <w:rFonts w:ascii="PMingLiU" w:eastAsia="PMingLiU" w:hAnsi="PMingLiU" w:cs="PMingLiU"/>
        </w:rPr>
        <w:t>选择</w:t>
      </w:r>
      <w:r>
        <w:rPr>
          <w:rStyle w:val="DefaultParagraphFont"/>
          <w:rFonts w:ascii="MS UI Gothic" w:eastAsia="MS UI Gothic" w:hAnsi="MS UI Gothic" w:cs="MS UI Gothic"/>
        </w:rPr>
        <w:t>其他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线频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段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进</w:t>
      </w:r>
      <w:r>
        <w:rPr>
          <w:rStyle w:val="DefaultParagraphFont"/>
          <w:rFonts w:ascii="MS UI Gothic" w:eastAsia="MS UI Gothic" w:hAnsi="MS UI Gothic" w:cs="MS UI Gothic"/>
        </w:rPr>
        <w:t>行</w:t>
      </w:r>
      <w:r>
        <w:rPr>
          <w:rStyle w:val="DefaultParagraphFont"/>
          <w:rFonts w:ascii="PMingLiU" w:eastAsia="PMingLiU" w:hAnsi="PMingLiU" w:cs="PMingLiU"/>
        </w:rPr>
        <w:t>类</w:t>
      </w:r>
      <w:r>
        <w:rPr>
          <w:rStyle w:val="DefaultParagraphFont"/>
          <w:rFonts w:ascii="MS UI Gothic" w:eastAsia="MS UI Gothic" w:hAnsi="MS UI Gothic" w:cs="MS UI Gothic"/>
        </w:rPr>
        <w:t>似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4810125"/>
            <wp:docPr id="10003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563506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5. </w:t>
      </w:r>
      <w:r>
        <w:rPr>
          <w:rStyle w:val="DefaultParagraphFont"/>
          <w:rFonts w:ascii="MS UI Gothic" w:eastAsia="MS UI Gothic" w:hAnsi="MS UI Gothic" w:cs="MS UI Gothic"/>
        </w:rPr>
        <w:t>在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网</w:t>
      </w:r>
      <w:r>
        <w:rPr>
          <w:rStyle w:val="DefaultParagraphFont"/>
          <w:rFonts w:ascii="PMingLiU" w:eastAsia="PMingLiU" w:hAnsi="PMingLiU" w:cs="PMingLiU"/>
          <w:b/>
          <w:bCs/>
        </w:rPr>
        <w:t>络设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置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面，修改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Times New Roman" w:eastAsia="Times New Roman" w:hAnsi="Times New Roman" w:cs="Times New Roman"/>
        </w:rPr>
        <w:t>IP</w:t>
      </w:r>
      <w:r>
        <w:rPr>
          <w:rStyle w:val="DefaultParagraphFont"/>
          <w:rFonts w:ascii="MS UI Gothic" w:eastAsia="MS UI Gothic" w:hAnsi="MS UI Gothic" w:cs="MS UI Gothic"/>
        </w:rPr>
        <w:t>地址。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建</w:t>
      </w:r>
      <w:r>
        <w:rPr>
          <w:rStyle w:val="DefaultParagraphFont"/>
          <w:rFonts w:ascii="PMingLiU" w:eastAsia="PMingLiU" w:hAnsi="PMingLiU" w:cs="PMingLiU"/>
        </w:rPr>
        <w:t>议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IP</w:t>
      </w:r>
      <w:r>
        <w:rPr>
          <w:rStyle w:val="DefaultParagraphFont"/>
          <w:rFonts w:ascii="PMingLiU" w:eastAsia="PMingLiU" w:hAnsi="PMingLiU" w:cs="PMingLiU"/>
          <w:b/>
          <w:bCs/>
        </w:rPr>
        <w:t>获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取方式</w:t>
      </w:r>
      <w:r>
        <w:rPr>
          <w:rStyle w:val="DefaultParagraphFont"/>
          <w:rFonts w:ascii="MS UI Gothic" w:eastAsia="MS UI Gothic" w:hAnsi="MS UI Gothic" w:cs="MS UI Gothic"/>
        </w:rPr>
        <w:t>改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  <w:b/>
          <w:bCs/>
        </w:rPr>
        <w:t>静</w:t>
      </w:r>
      <w:r>
        <w:rPr>
          <w:rStyle w:val="DefaultParagraphFont"/>
          <w:rFonts w:ascii="PMingLiU" w:eastAsia="PMingLiU" w:hAnsi="PMingLiU" w:cs="PMingLiU"/>
          <w:b/>
          <w:bCs/>
        </w:rPr>
        <w:t>态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IP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Times New Roman" w:eastAsia="Times New Roman" w:hAnsi="Times New Roman" w:cs="Times New Roman"/>
        </w:rPr>
        <w:t>IP</w:t>
      </w:r>
      <w:r>
        <w:rPr>
          <w:rStyle w:val="DefaultParagraphFont"/>
          <w:rFonts w:ascii="MS UI Gothic" w:eastAsia="MS UI Gothic" w:hAnsi="MS UI Gothic" w:cs="MS UI Gothic"/>
        </w:rPr>
        <w:t>地址改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与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所属局域网在同一网段，方便后</w:t>
      </w:r>
      <w:r>
        <w:rPr>
          <w:rStyle w:val="DefaultParagraphFont"/>
          <w:rFonts w:ascii="PMingLiU" w:eastAsia="PMingLiU" w:hAnsi="PMingLiU" w:cs="PMingLiU"/>
        </w:rPr>
        <w:t>续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PMingLiU" w:eastAsia="PMingLiU" w:hAnsi="PMingLiU" w:cs="PMingLiU"/>
        </w:rPr>
        <w:t>维护</w:t>
      </w:r>
      <w:r>
        <w:rPr>
          <w:rStyle w:val="DefaultParagraphFont"/>
          <w:rFonts w:ascii="MS UI Gothic" w:eastAsia="MS UI Gothic" w:hAnsi="MS UI Gothic" w:cs="MS UI Gothic"/>
        </w:rPr>
        <w:t>管理。例如，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上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路由器的</w:t>
      </w:r>
      <w:r>
        <w:rPr>
          <w:rStyle w:val="DefaultParagraphFont"/>
          <w:rFonts w:ascii="Times New Roman" w:eastAsia="Times New Roman" w:hAnsi="Times New Roman" w:cs="Times New Roman"/>
        </w:rPr>
        <w:t>LAN</w:t>
      </w:r>
      <w:r>
        <w:rPr>
          <w:rStyle w:val="DefaultParagraphFont"/>
          <w:rFonts w:ascii="MS UI Gothic" w:eastAsia="MS UI Gothic" w:hAnsi="MS UI Gothic" w:cs="MS UI Gothic"/>
        </w:rPr>
        <w:t>口</w:t>
      </w:r>
      <w:r>
        <w:rPr>
          <w:rStyle w:val="DefaultParagraphFont"/>
          <w:rFonts w:ascii="Times New Roman" w:eastAsia="Times New Roman" w:hAnsi="Times New Roman" w:cs="Times New Roman"/>
        </w:rPr>
        <w:t>IP</w:t>
      </w:r>
      <w:r>
        <w:rPr>
          <w:rStyle w:val="DefaultParagraphFont"/>
          <w:rFonts w:ascii="MS UI Gothic" w:eastAsia="MS UI Gothic" w:hAnsi="MS UI Gothic" w:cs="MS UI Gothic"/>
        </w:rPr>
        <w:t>地址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Times New Roman" w:eastAsia="Times New Roman" w:hAnsi="Times New Roman" w:cs="Times New Roman"/>
        </w:rPr>
        <w:t>192.168.10.1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Times New Roman" w:eastAsia="Times New Roman" w:hAnsi="Times New Roman" w:cs="Times New Roman"/>
        </w:rPr>
        <w:t>IP</w:t>
      </w:r>
      <w:r>
        <w:rPr>
          <w:rStyle w:val="DefaultParagraphFont"/>
          <w:rFonts w:ascii="MS UI Gothic" w:eastAsia="MS UI Gothic" w:hAnsi="MS UI Gothic" w:cs="MS UI Gothic"/>
        </w:rPr>
        <w:t>地址可修改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192.168.10.X</w:t>
      </w:r>
      <w:r>
        <w:rPr>
          <w:rStyle w:val="DefaultParagraphFont"/>
          <w:rFonts w:ascii="MS UI Gothic" w:eastAsia="MS UI Gothic" w:hAnsi="MS UI Gothic" w:cs="MS UI Gothic"/>
        </w:rPr>
        <w:t>（</w:t>
      </w:r>
      <w:r>
        <w:rPr>
          <w:rStyle w:val="DefaultParagraphFont"/>
          <w:rFonts w:ascii="Times New Roman" w:eastAsia="Times New Roman" w:hAnsi="Times New Roman" w:cs="Times New Roman"/>
        </w:rPr>
        <w:t>X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Times New Roman" w:eastAsia="Times New Roman" w:hAnsi="Times New Roman" w:cs="Times New Roman"/>
        </w:rPr>
        <w:t>2~253</w:t>
      </w:r>
      <w:r>
        <w:rPr>
          <w:rStyle w:val="DefaultParagraphFont"/>
          <w:rFonts w:ascii="MS UI Gothic" w:eastAsia="MS UI Gothic" w:hAnsi="MS UI Gothic" w:cs="MS UI Gothic"/>
        </w:rPr>
        <w:t>，且未被其他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使用），默</w:t>
      </w:r>
      <w:r>
        <w:rPr>
          <w:rStyle w:val="DefaultParagraphFont"/>
          <w:rFonts w:ascii="PMingLiU" w:eastAsia="PMingLiU" w:hAnsi="PMingLiU" w:cs="PMingLiU"/>
        </w:rPr>
        <w:t>认</w:t>
      </w:r>
      <w:r>
        <w:rPr>
          <w:rStyle w:val="DefaultParagraphFont"/>
          <w:rFonts w:ascii="MS UI Gothic" w:eastAsia="MS UI Gothic" w:hAnsi="MS UI Gothic" w:cs="MS UI Gothic"/>
        </w:rPr>
        <w:t>网关和</w:t>
      </w:r>
      <w:r>
        <w:rPr>
          <w:rStyle w:val="DefaultParagraphFont"/>
          <w:rFonts w:ascii="Times New Roman" w:eastAsia="Times New Roman" w:hAnsi="Times New Roman" w:cs="Times New Roman"/>
        </w:rPr>
        <w:t>DNS</w:t>
      </w:r>
      <w:r>
        <w:rPr>
          <w:rStyle w:val="DefaultParagraphFont"/>
          <w:rFonts w:ascii="MS UI Gothic" w:eastAsia="MS UI Gothic" w:hAnsi="MS UI Gothic" w:cs="MS UI Gothic"/>
        </w:rPr>
        <w:t>修改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路由器的</w:t>
      </w:r>
      <w:r>
        <w:rPr>
          <w:rStyle w:val="DefaultParagraphFont"/>
          <w:rFonts w:ascii="Times New Roman" w:eastAsia="Times New Roman" w:hAnsi="Times New Roman" w:cs="Times New Roman"/>
        </w:rPr>
        <w:t>LAN</w:t>
      </w:r>
      <w:r>
        <w:rPr>
          <w:rStyle w:val="DefaultParagraphFont"/>
          <w:rFonts w:ascii="MS UI Gothic" w:eastAsia="MS UI Gothic" w:hAnsi="MS UI Gothic" w:cs="MS UI Gothic"/>
        </w:rPr>
        <w:t>口</w:t>
      </w:r>
      <w:r>
        <w:rPr>
          <w:rStyle w:val="DefaultParagraphFont"/>
          <w:rFonts w:ascii="Times New Roman" w:eastAsia="Times New Roman" w:hAnsi="Times New Roman" w:cs="Times New Roman"/>
        </w:rPr>
        <w:t>IP</w:t>
      </w:r>
      <w:r>
        <w:rPr>
          <w:rStyle w:val="DefaultParagraphFont"/>
          <w:rFonts w:ascii="MS UI Gothic" w:eastAsia="MS UI Gothic" w:hAnsi="MS UI Gothic" w:cs="MS UI Gothic"/>
        </w:rPr>
        <w:t>地址，点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保存</w:t>
      </w:r>
      <w:r>
        <w:rPr>
          <w:rStyle w:val="DefaultParagraphFont"/>
          <w:rFonts w:ascii="MS UI Gothic" w:eastAsia="MS UI Gothic" w:hAnsi="MS UI Gothic" w:cs="MS UI Gothic"/>
        </w:rPr>
        <w:t>。下</w:t>
      </w:r>
      <w:r>
        <w:rPr>
          <w:rStyle w:val="DefaultParagraphFont"/>
          <w:rFonts w:ascii="PMingLiU" w:eastAsia="PMingLiU" w:hAnsi="PMingLiU" w:cs="PMingLiU"/>
        </w:rPr>
        <w:t>图仅</w:t>
      </w:r>
      <w:r>
        <w:rPr>
          <w:rStyle w:val="DefaultParagraphFont"/>
          <w:rFonts w:ascii="MS UI Gothic" w:eastAsia="MS UI Gothic" w:hAnsi="MS UI Gothic" w:cs="MS UI Gothic"/>
        </w:rPr>
        <w:t>供参考。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6781800"/>
            <wp:docPr id="10003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684821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</w:rPr>
        <w:t>AP</w:t>
      </w:r>
      <w:r>
        <w:rPr>
          <w:rStyle w:val="DefaultParagraphFont"/>
          <w:rFonts w:ascii="MS UI Gothic" w:eastAsia="MS UI Gothic" w:hAnsi="MS UI Gothic" w:cs="MS UI Gothic"/>
          <w:b/>
          <w:bCs/>
        </w:rPr>
        <w:t>配置完成，您可以使用手机等无</w:t>
      </w:r>
      <w:r>
        <w:rPr>
          <w:rStyle w:val="DefaultParagraphFont"/>
          <w:rFonts w:ascii="PMingLiU" w:eastAsia="PMingLiU" w:hAnsi="PMingLiU" w:cs="PMingLiU"/>
          <w:b/>
          <w:bCs/>
        </w:rPr>
        <w:t>线设备连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接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AP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的无</w:t>
      </w:r>
      <w:r>
        <w:rPr>
          <w:rStyle w:val="DefaultParagraphFont"/>
          <w:rFonts w:ascii="PMingLiU" w:eastAsia="PMingLiU" w:hAnsi="PMingLiU" w:cs="PMingLiU"/>
          <w:b/>
          <w:bCs/>
        </w:rPr>
        <w:t>线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网</w:t>
      </w:r>
      <w:r>
        <w:rPr>
          <w:rStyle w:val="DefaultParagraphFont"/>
          <w:rFonts w:ascii="PMingLiU" w:eastAsia="PMingLiU" w:hAnsi="PMingLiU" w:cs="PMingLiU"/>
          <w:b/>
          <w:bCs/>
        </w:rPr>
        <w:t>络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上网。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− </w:t>
      </w:r>
      <w:r>
        <w:rPr>
          <w:rStyle w:val="DefaultParagraphFont"/>
          <w:rFonts w:ascii="MS UI Gothic" w:eastAsia="MS UI Gothic" w:hAnsi="MS UI Gothic" w:cs="MS UI Gothic"/>
        </w:rPr>
        <w:t>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名称：您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置的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SSID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− </w:t>
      </w:r>
      <w:r>
        <w:rPr>
          <w:rStyle w:val="DefaultParagraphFont"/>
          <w:rFonts w:ascii="MS UI Gothic" w:eastAsia="MS UI Gothic" w:hAnsi="MS UI Gothic" w:cs="MS UI Gothic"/>
        </w:rPr>
        <w:t>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：您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置的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密</w:t>
      </w:r>
      <w:r>
        <w:rPr>
          <w:rStyle w:val="DefaultParagraphFont"/>
          <w:rFonts w:ascii="PMingLiU" w:eastAsia="PMingLiU" w:hAnsi="PMingLiU" w:cs="PMingLiU"/>
          <w:b/>
          <w:bCs/>
        </w:rPr>
        <w:t>钥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7" w:name="CQIG1239"/>
      <w:bookmarkEnd w:id="7"/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外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7532836" cy="20116800"/>
            <wp:docPr id="10003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072602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32836" cy="201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8" w:name="CQIG1240"/>
      <w:bookmarkEnd w:id="8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安全信息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在使用和操作本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前，</w:t>
      </w:r>
      <w:r>
        <w:rPr>
          <w:rStyle w:val="DefaultParagraphFont"/>
          <w:rFonts w:ascii="PMingLiU" w:eastAsia="PMingLiU" w:hAnsi="PMingLiU" w:cs="PMingLiU"/>
        </w:rPr>
        <w:t>请阅读</w:t>
      </w:r>
      <w:r>
        <w:rPr>
          <w:rStyle w:val="DefaultParagraphFont"/>
          <w:rFonts w:ascii="MS UI Gothic" w:eastAsia="MS UI Gothic" w:hAnsi="MS UI Gothic" w:cs="MS UI Gothic"/>
        </w:rPr>
        <w:t>并遵守以下注意事</w:t>
      </w:r>
      <w:r>
        <w:rPr>
          <w:rStyle w:val="DefaultParagraphFont"/>
          <w:rFonts w:ascii="PMingLiU" w:eastAsia="PMingLiU" w:hAnsi="PMingLiU" w:cs="PMingLiU"/>
        </w:rPr>
        <w:t>项</w:t>
      </w:r>
      <w:r>
        <w:rPr>
          <w:rStyle w:val="DefaultParagraphFont"/>
          <w:rFonts w:ascii="MS UI Gothic" w:eastAsia="MS UI Gothic" w:hAnsi="MS UI Gothic" w:cs="MS UI Gothic"/>
        </w:rPr>
        <w:t>，以确保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性能</w:t>
      </w:r>
      <w:r>
        <w:rPr>
          <w:rStyle w:val="DefaultParagraphFont"/>
          <w:rFonts w:ascii="PMingLiU" w:eastAsia="PMingLiU" w:hAnsi="PMingLiU" w:cs="PMingLiU"/>
        </w:rPr>
        <w:t>稳</w:t>
      </w:r>
      <w:r>
        <w:rPr>
          <w:rStyle w:val="DefaultParagraphFont"/>
          <w:rFonts w:ascii="MS UI Gothic" w:eastAsia="MS UI Gothic" w:hAnsi="MS UI Gothic" w:cs="MS UI Gothic"/>
        </w:rPr>
        <w:t>定，并避免出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危</w:t>
      </w:r>
      <w:r>
        <w:rPr>
          <w:rStyle w:val="DefaultParagraphFont"/>
          <w:rFonts w:ascii="PMingLiU" w:eastAsia="PMingLiU" w:hAnsi="PMingLiU" w:cs="PMingLiU"/>
        </w:rPr>
        <w:t>险</w:t>
      </w:r>
      <w:r>
        <w:rPr>
          <w:rStyle w:val="DefaultParagraphFont"/>
          <w:rFonts w:ascii="MS UI Gothic" w:eastAsia="MS UI Gothic" w:hAnsi="MS UI Gothic" w:cs="MS UI Gothic"/>
        </w:rPr>
        <w:t>或非法情况。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−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勿在禁止使用无</w:t>
      </w:r>
      <w:r>
        <w:rPr>
          <w:rStyle w:val="DefaultParagraphFont"/>
          <w:rFonts w:ascii="PMingLiU" w:eastAsia="PMingLiU" w:hAnsi="PMingLiU" w:cs="PMingLiU"/>
        </w:rPr>
        <w:t>线设备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PMingLiU" w:eastAsia="PMingLiU" w:hAnsi="PMingLiU" w:cs="PMingLiU"/>
        </w:rPr>
        <w:t>场</w:t>
      </w:r>
      <w:r>
        <w:rPr>
          <w:rStyle w:val="DefaultParagraphFont"/>
          <w:rFonts w:ascii="MS UI Gothic" w:eastAsia="MS UI Gothic" w:hAnsi="MS UI Gothic" w:cs="MS UI Gothic"/>
        </w:rPr>
        <w:t>所使用本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−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本</w:t>
      </w:r>
      <w:r>
        <w:rPr>
          <w:rStyle w:val="DefaultParagraphFont"/>
          <w:rFonts w:ascii="PMingLiU" w:eastAsia="PMingLiU" w:hAnsi="PMingLiU" w:cs="PMingLiU"/>
        </w:rPr>
        <w:t>设备仅</w:t>
      </w:r>
      <w:r>
        <w:rPr>
          <w:rStyle w:val="DefaultParagraphFont"/>
          <w:rFonts w:ascii="MS UI Gothic" w:eastAsia="MS UI Gothic" w:hAnsi="MS UI Gothic" w:cs="MS UI Gothic"/>
        </w:rPr>
        <w:t>限室内安全使用。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−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勿将本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放置或安装在阳光直射的地方或</w:t>
      </w:r>
      <w:r>
        <w:rPr>
          <w:rStyle w:val="DefaultParagraphFont"/>
          <w:rFonts w:ascii="PMingLiU" w:eastAsia="PMingLiU" w:hAnsi="PMingLiU" w:cs="PMingLiU"/>
        </w:rPr>
        <w:t>发热设备</w:t>
      </w:r>
      <w:r>
        <w:rPr>
          <w:rStyle w:val="DefaultParagraphFont"/>
          <w:rFonts w:ascii="MS UI Gothic" w:eastAsia="MS UI Gothic" w:hAnsi="MS UI Gothic" w:cs="MS UI Gothic"/>
        </w:rPr>
        <w:t>附近。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−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将本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安装在</w:t>
      </w:r>
      <w:r>
        <w:rPr>
          <w:rStyle w:val="DefaultParagraphFont"/>
          <w:rFonts w:ascii="PMingLiU" w:eastAsia="PMingLiU" w:hAnsi="PMingLiU" w:cs="PMingLiU"/>
        </w:rPr>
        <w:t>稳</w:t>
      </w:r>
      <w:r>
        <w:rPr>
          <w:rStyle w:val="DefaultParagraphFont"/>
          <w:rFonts w:ascii="MS UI Gothic" w:eastAsia="MS UI Gothic" w:hAnsi="MS UI Gothic" w:cs="MS UI Gothic"/>
        </w:rPr>
        <w:t>定</w:t>
      </w:r>
      <w:r>
        <w:rPr>
          <w:rStyle w:val="DefaultParagraphFont"/>
          <w:rFonts w:ascii="PMingLiU" w:eastAsia="PMingLiU" w:hAnsi="PMingLiU" w:cs="PMingLiU"/>
        </w:rPr>
        <w:t>场</w:t>
      </w:r>
      <w:r>
        <w:rPr>
          <w:rStyle w:val="DefaultParagraphFont"/>
          <w:rFonts w:ascii="MS UI Gothic" w:eastAsia="MS UI Gothic" w:hAnsi="MS UI Gothic" w:cs="MS UI Gothic"/>
        </w:rPr>
        <w:t>所，注意防止</w:t>
      </w:r>
      <w:r>
        <w:rPr>
          <w:rStyle w:val="DefaultParagraphFont"/>
          <w:rFonts w:ascii="PMingLiU" w:eastAsia="PMingLiU" w:hAnsi="PMingLiU" w:cs="PMingLiU"/>
        </w:rPr>
        <w:t>设备坠</w:t>
      </w:r>
      <w:r>
        <w:rPr>
          <w:rStyle w:val="DefaultParagraphFont"/>
          <w:rFonts w:ascii="MS UI Gothic" w:eastAsia="MS UI Gothic" w:hAnsi="MS UI Gothic" w:cs="MS UI Gothic"/>
        </w:rPr>
        <w:t>落。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−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按照本</w:t>
      </w:r>
      <w:r>
        <w:rPr>
          <w:rStyle w:val="DefaultParagraphFont"/>
          <w:rFonts w:ascii="PMingLiU" w:eastAsia="PMingLiU" w:hAnsi="PMingLiU" w:cs="PMingLiU"/>
        </w:rPr>
        <w:t>设备标</w:t>
      </w:r>
      <w:r>
        <w:rPr>
          <w:rStyle w:val="DefaultParagraphFont"/>
          <w:rFonts w:ascii="MS UI Gothic" w:eastAsia="MS UI Gothic" w:hAnsi="MS UI Gothic" w:cs="MS UI Gothic"/>
        </w:rPr>
        <w:t>明的供</w:t>
      </w:r>
      <w:r>
        <w:rPr>
          <w:rStyle w:val="DefaultParagraphFont"/>
          <w:rFonts w:ascii="PMingLiU" w:eastAsia="PMingLiU" w:hAnsi="PMingLiU" w:cs="PMingLiU"/>
        </w:rPr>
        <w:t>电标</w:t>
      </w:r>
      <w:r>
        <w:rPr>
          <w:rStyle w:val="DefaultParagraphFont"/>
          <w:rFonts w:ascii="MS UI Gothic" w:eastAsia="MS UI Gothic" w:hAnsi="MS UI Gothic" w:cs="MS UI Gothic"/>
        </w:rPr>
        <w:t>准</w:t>
      </w:r>
      <w:r>
        <w:rPr>
          <w:rStyle w:val="DefaultParagraphFont"/>
          <w:rFonts w:ascii="PMingLiU" w:eastAsia="PMingLiU" w:hAnsi="PMingLiU" w:cs="PMingLiU"/>
        </w:rPr>
        <w:t>给设备</w:t>
      </w:r>
      <w:r>
        <w:rPr>
          <w:rStyle w:val="DefaultParagraphFont"/>
          <w:rFonts w:ascii="MS UI Gothic" w:eastAsia="MS UI Gothic" w:hAnsi="MS UI Gothic" w:cs="MS UI Gothic"/>
        </w:rPr>
        <w:t>供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−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工作</w:t>
      </w:r>
      <w:r>
        <w:rPr>
          <w:rStyle w:val="DefaultParagraphFont"/>
          <w:rFonts w:ascii="PMingLiU" w:eastAsia="PMingLiU" w:hAnsi="PMingLiU" w:cs="PMingLiU"/>
        </w:rPr>
        <w:t>环</w:t>
      </w:r>
      <w:r>
        <w:rPr>
          <w:rStyle w:val="DefaultParagraphFont"/>
          <w:rFonts w:ascii="MS UI Gothic" w:eastAsia="MS UI Gothic" w:hAnsi="MS UI Gothic" w:cs="MS UI Gothic"/>
        </w:rPr>
        <w:t>境：温度：</w:t>
      </w:r>
      <w:r>
        <w:rPr>
          <w:rStyle w:val="DefaultParagraphFont"/>
          <w:rFonts w:ascii="Times New Roman" w:eastAsia="Times New Roman" w:hAnsi="Times New Roman" w:cs="Times New Roman"/>
        </w:rPr>
        <w:t>-10℃~45℃</w:t>
      </w:r>
      <w:r>
        <w:rPr>
          <w:rStyle w:val="DefaultParagraphFont"/>
          <w:rFonts w:ascii="MS UI Gothic" w:eastAsia="MS UI Gothic" w:hAnsi="MS UI Gothic" w:cs="MS UI Gothic"/>
        </w:rPr>
        <w:t>；湿度：（</w:t>
      </w:r>
      <w:r>
        <w:rPr>
          <w:rStyle w:val="DefaultParagraphFont"/>
          <w:rFonts w:ascii="Times New Roman" w:eastAsia="Times New Roman" w:hAnsi="Times New Roman" w:cs="Times New Roman"/>
        </w:rPr>
        <w:t>10~90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Times New Roman" w:eastAsia="Times New Roman" w:hAnsi="Times New Roman" w:cs="Times New Roman"/>
        </w:rPr>
        <w:t>%RH</w:t>
      </w:r>
      <w:r>
        <w:rPr>
          <w:rStyle w:val="DefaultParagraphFont"/>
          <w:rFonts w:ascii="MS UI Gothic" w:eastAsia="MS UI Gothic" w:hAnsi="MS UI Gothic" w:cs="MS UI Gothic"/>
        </w:rPr>
        <w:t>，无凝</w:t>
      </w:r>
      <w:r>
        <w:rPr>
          <w:rStyle w:val="DefaultParagraphFont"/>
          <w:rFonts w:ascii="PMingLiU" w:eastAsia="PMingLiU" w:hAnsi="PMingLiU" w:cs="PMingLiU"/>
        </w:rPr>
        <w:t>结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−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存</w:t>
      </w:r>
      <w:r>
        <w:rPr>
          <w:rStyle w:val="DefaultParagraphFont"/>
          <w:rFonts w:ascii="PMingLiU" w:eastAsia="PMingLiU" w:hAnsi="PMingLiU" w:cs="PMingLiU"/>
        </w:rPr>
        <w:t>储环</w:t>
      </w:r>
      <w:r>
        <w:rPr>
          <w:rStyle w:val="DefaultParagraphFont"/>
          <w:rFonts w:ascii="MS UI Gothic" w:eastAsia="MS UI Gothic" w:hAnsi="MS UI Gothic" w:cs="MS UI Gothic"/>
        </w:rPr>
        <w:t>境：温度：</w:t>
      </w:r>
      <w:r>
        <w:rPr>
          <w:rStyle w:val="DefaultParagraphFont"/>
          <w:rFonts w:ascii="Times New Roman" w:eastAsia="Times New Roman" w:hAnsi="Times New Roman" w:cs="Times New Roman"/>
        </w:rPr>
        <w:t>-30℃~70℃</w:t>
      </w:r>
      <w:r>
        <w:rPr>
          <w:rStyle w:val="DefaultParagraphFont"/>
          <w:rFonts w:ascii="MS UI Gothic" w:eastAsia="MS UI Gothic" w:hAnsi="MS UI Gothic" w:cs="MS UI Gothic"/>
        </w:rPr>
        <w:t>；湿度：（</w:t>
      </w:r>
      <w:r>
        <w:rPr>
          <w:rStyle w:val="DefaultParagraphFont"/>
          <w:rFonts w:ascii="Times New Roman" w:eastAsia="Times New Roman" w:hAnsi="Times New Roman" w:cs="Times New Roman"/>
        </w:rPr>
        <w:t>10~90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Times New Roman" w:eastAsia="Times New Roman" w:hAnsi="Times New Roman" w:cs="Times New Roman"/>
        </w:rPr>
        <w:t>%RH</w:t>
      </w:r>
      <w:r>
        <w:rPr>
          <w:rStyle w:val="DefaultParagraphFont"/>
          <w:rFonts w:ascii="MS UI Gothic" w:eastAsia="MS UI Gothic" w:hAnsi="MS UI Gothic" w:cs="MS UI Gothic"/>
        </w:rPr>
        <w:t>，无凝</w:t>
      </w:r>
      <w:r>
        <w:rPr>
          <w:rStyle w:val="DefaultParagraphFont"/>
          <w:rFonts w:ascii="PMingLiU" w:eastAsia="PMingLiU" w:hAnsi="PMingLiU" w:cs="PMingLiU"/>
        </w:rPr>
        <w:t>结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−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确保本</w:t>
      </w:r>
      <w:r>
        <w:rPr>
          <w:rStyle w:val="DefaultParagraphFont"/>
          <w:rFonts w:ascii="PMingLiU" w:eastAsia="PMingLiU" w:hAnsi="PMingLiU" w:cs="PMingLiU"/>
        </w:rPr>
        <w:t>设备远</w:t>
      </w:r>
      <w:r>
        <w:rPr>
          <w:rStyle w:val="DefaultParagraphFont"/>
          <w:rFonts w:ascii="MS UI Gothic" w:eastAsia="MS UI Gothic" w:hAnsi="MS UI Gothic" w:cs="MS UI Gothic"/>
        </w:rPr>
        <w:t>离水、火、</w:t>
      </w:r>
      <w:r>
        <w:rPr>
          <w:rStyle w:val="DefaultParagraphFont"/>
          <w:rFonts w:ascii="PMingLiU" w:eastAsia="PMingLiU" w:hAnsi="PMingLiU" w:cs="PMingLiU"/>
        </w:rPr>
        <w:t>强电场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PMingLiU" w:eastAsia="PMingLiU" w:hAnsi="PMingLiU" w:cs="PMingLiU"/>
        </w:rPr>
        <w:t>强</w:t>
      </w:r>
      <w:r>
        <w:rPr>
          <w:rStyle w:val="DefaultParagraphFont"/>
          <w:rFonts w:ascii="MS UI Gothic" w:eastAsia="MS UI Gothic" w:hAnsi="MS UI Gothic" w:cs="MS UI Gothic"/>
        </w:rPr>
        <w:t>磁</w:t>
      </w:r>
      <w:r>
        <w:rPr>
          <w:rStyle w:val="DefaultParagraphFont"/>
          <w:rFonts w:ascii="PMingLiU" w:eastAsia="PMingLiU" w:hAnsi="PMingLiU" w:cs="PMingLiU"/>
        </w:rPr>
        <w:t>场</w:t>
      </w:r>
      <w:r>
        <w:rPr>
          <w:rStyle w:val="DefaultParagraphFont"/>
          <w:rFonts w:ascii="MS UI Gothic" w:eastAsia="MS UI Gothic" w:hAnsi="MS UI Gothic" w:cs="MS UI Gothic"/>
        </w:rPr>
        <w:t>、易燃易爆物品。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−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PMingLiU" w:eastAsia="PMingLiU" w:hAnsi="PMingLiU" w:cs="PMingLiU"/>
        </w:rPr>
        <w:t>长</w:t>
      </w:r>
      <w:r>
        <w:rPr>
          <w:rStyle w:val="DefaultParagraphFont"/>
          <w:rFonts w:ascii="MS UI Gothic" w:eastAsia="MS UI Gothic" w:hAnsi="MS UI Gothic" w:cs="MS UI Gothic"/>
        </w:rPr>
        <w:t>期不用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拔下本</w:t>
      </w:r>
      <w:r>
        <w:rPr>
          <w:rStyle w:val="DefaultParagraphFont"/>
          <w:rFonts w:ascii="PMingLiU" w:eastAsia="PMingLiU" w:hAnsi="PMingLiU" w:cs="PMingLiU"/>
        </w:rPr>
        <w:t>设备电</w:t>
      </w:r>
      <w:r>
        <w:rPr>
          <w:rStyle w:val="DefaultParagraphFont"/>
          <w:rFonts w:ascii="MS UI Gothic" w:eastAsia="MS UI Gothic" w:hAnsi="MS UI Gothic" w:cs="MS UI Gothic"/>
        </w:rPr>
        <w:t>源及所有</w:t>
      </w:r>
      <w:r>
        <w:rPr>
          <w:rStyle w:val="DefaultParagraphFont"/>
          <w:rFonts w:ascii="PMingLiU" w:eastAsia="PMingLiU" w:hAnsi="PMingLiU" w:cs="PMingLiU"/>
        </w:rPr>
        <w:t>线缆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−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PMingLiU" w:eastAsia="PMingLiU" w:hAnsi="PMingLiU" w:cs="PMingLiU"/>
        </w:rPr>
        <w:t>终</w:t>
      </w:r>
      <w:r>
        <w:rPr>
          <w:rStyle w:val="DefaultParagraphFont"/>
          <w:rFonts w:ascii="MS UI Gothic" w:eastAsia="MS UI Gothic" w:hAnsi="MS UI Gothic" w:cs="MS UI Gothic"/>
        </w:rPr>
        <w:t>端用</w:t>
      </w:r>
      <w:r>
        <w:rPr>
          <w:rStyle w:val="DefaultParagraphFont"/>
          <w:rFonts w:ascii="PMingLiU" w:eastAsia="PMingLiU" w:hAnsi="PMingLiU" w:cs="PMingLiU"/>
        </w:rPr>
        <w:t>户</w:t>
      </w:r>
      <w:r>
        <w:rPr>
          <w:rStyle w:val="DefaultParagraphFont"/>
          <w:rFonts w:ascii="MS UI Gothic" w:eastAsia="MS UI Gothic" w:hAnsi="MS UI Gothic" w:cs="MS UI Gothic"/>
        </w:rPr>
        <w:t>有</w:t>
      </w:r>
      <w:r>
        <w:rPr>
          <w:rStyle w:val="DefaultParagraphFont"/>
          <w:rFonts w:ascii="PMingLiU" w:eastAsia="PMingLiU" w:hAnsi="PMingLiU" w:cs="PMingLiU"/>
        </w:rPr>
        <w:t>责</w:t>
      </w:r>
      <w:r>
        <w:rPr>
          <w:rStyle w:val="DefaultParagraphFont"/>
          <w:rFonts w:ascii="MS UI Gothic" w:eastAsia="MS UI Gothic" w:hAnsi="MS UI Gothic" w:cs="MS UI Gothic"/>
        </w:rPr>
        <w:t>任遵守当地的法律法</w:t>
      </w:r>
      <w:r>
        <w:rPr>
          <w:rStyle w:val="DefaultParagraphFont"/>
          <w:rFonts w:ascii="PMingLiU" w:eastAsia="PMingLiU" w:hAnsi="PMingLiU" w:cs="PMingLiU"/>
        </w:rPr>
        <w:t>规</w:t>
      </w:r>
      <w:r>
        <w:rPr>
          <w:rStyle w:val="DefaultParagraphFont"/>
          <w:rFonts w:ascii="MS UI Gothic" w:eastAsia="MS UI Gothic" w:hAnsi="MS UI Gothic" w:cs="MS UI Gothic"/>
        </w:rPr>
        <w:t>，包括在合法</w:t>
      </w:r>
      <w:r>
        <w:rPr>
          <w:rStyle w:val="DefaultParagraphFont"/>
          <w:rFonts w:ascii="PMingLiU" w:eastAsia="PMingLiU" w:hAnsi="PMingLiU" w:cs="PMingLiU"/>
        </w:rPr>
        <w:t>频</w:t>
      </w:r>
      <w:r>
        <w:rPr>
          <w:rStyle w:val="DefaultParagraphFont"/>
          <w:rFonts w:ascii="MS UI Gothic" w:eastAsia="MS UI Gothic" w:hAnsi="MS UI Gothic" w:cs="MS UI Gothic"/>
        </w:rPr>
        <w:t>段内操作，符合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源要求、布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要求等。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−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接入互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网可能面</w:t>
      </w:r>
      <w:r>
        <w:rPr>
          <w:rStyle w:val="DefaultParagraphFont"/>
          <w:rFonts w:ascii="PMingLiU" w:eastAsia="PMingLiU" w:hAnsi="PMingLiU" w:cs="PMingLiU"/>
        </w:rPr>
        <w:t>临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安全</w:t>
      </w:r>
      <w:r>
        <w:rPr>
          <w:rStyle w:val="DefaultParagraphFont"/>
          <w:rFonts w:ascii="PMingLiU" w:eastAsia="PMingLiU" w:hAnsi="PMingLiU" w:cs="PMingLiU"/>
        </w:rPr>
        <w:t>问题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加</w:t>
      </w:r>
      <w:r>
        <w:rPr>
          <w:rStyle w:val="DefaultParagraphFont"/>
          <w:rFonts w:ascii="PMingLiU" w:eastAsia="PMingLiU" w:hAnsi="PMingLiU" w:cs="PMingLiU"/>
        </w:rPr>
        <w:t>强</w:t>
      </w:r>
      <w:r>
        <w:rPr>
          <w:rStyle w:val="DefaultParagraphFont"/>
          <w:rFonts w:ascii="MS UI Gothic" w:eastAsia="MS UI Gothic" w:hAnsi="MS UI Gothic" w:cs="MS UI Gothic"/>
        </w:rPr>
        <w:t>个人信息安全的保</w:t>
      </w:r>
      <w:r>
        <w:rPr>
          <w:rStyle w:val="DefaultParagraphFont"/>
          <w:rFonts w:ascii="PMingLiU" w:eastAsia="PMingLiU" w:hAnsi="PMingLiU" w:cs="PMingLiU"/>
        </w:rPr>
        <w:t>护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−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若本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出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冒烟、异响、有异味等异常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象，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立刻停止使用并断开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源，拔出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接在本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上的所有</w:t>
      </w:r>
      <w:r>
        <w:rPr>
          <w:rStyle w:val="DefaultParagraphFont"/>
          <w:rFonts w:ascii="PMingLiU" w:eastAsia="PMingLiU" w:hAnsi="PMingLiU" w:cs="PMingLiU"/>
        </w:rPr>
        <w:t>线缆</w:t>
      </w:r>
      <w:r>
        <w:rPr>
          <w:rStyle w:val="DefaultParagraphFont"/>
          <w:rFonts w:ascii="MS UI Gothic" w:eastAsia="MS UI Gothic" w:hAnsi="MS UI Gothic" w:cs="MS UI Gothic"/>
        </w:rPr>
        <w:t>，并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系售后。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−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PMingLiU" w:eastAsia="PMingLiU" w:hAnsi="PMingLiU" w:cs="PMingLiU"/>
        </w:rPr>
        <w:t>请务</w:t>
      </w:r>
      <w:r>
        <w:rPr>
          <w:rStyle w:val="DefaultParagraphFont"/>
          <w:rFonts w:ascii="MS UI Gothic" w:eastAsia="MS UI Gothic" w:hAnsi="MS UI Gothic" w:cs="MS UI Gothic"/>
        </w:rPr>
        <w:t>必按照当地的法律法</w:t>
      </w:r>
      <w:r>
        <w:rPr>
          <w:rStyle w:val="DefaultParagraphFont"/>
          <w:rFonts w:ascii="PMingLiU" w:eastAsia="PMingLiU" w:hAnsi="PMingLiU" w:cs="PMingLiU"/>
        </w:rPr>
        <w:t>规处</w:t>
      </w:r>
      <w:r>
        <w:rPr>
          <w:rStyle w:val="DefaultParagraphFont"/>
          <w:rFonts w:ascii="MS UI Gothic" w:eastAsia="MS UI Gothic" w:hAnsi="MS UI Gothic" w:cs="MS UI Gothic"/>
        </w:rPr>
        <w:t>理本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及其配件，不可将它</w:t>
      </w:r>
      <w:r>
        <w:rPr>
          <w:rStyle w:val="DefaultParagraphFont"/>
          <w:rFonts w:ascii="PMingLiU" w:eastAsia="PMingLiU" w:hAnsi="PMingLiU" w:cs="PMingLiU"/>
        </w:rPr>
        <w:t>们</w:t>
      </w:r>
      <w:r>
        <w:rPr>
          <w:rStyle w:val="DefaultParagraphFont"/>
          <w:rFonts w:ascii="MS UI Gothic" w:eastAsia="MS UI Gothic" w:hAnsi="MS UI Gothic" w:cs="MS UI Gothic"/>
        </w:rPr>
        <w:t>作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生活垃圾</w:t>
      </w:r>
      <w:r>
        <w:rPr>
          <w:rStyle w:val="DefaultParagraphFont"/>
          <w:rFonts w:ascii="PMingLiU" w:eastAsia="PMingLiU" w:hAnsi="PMingLiU" w:cs="PMingLiU"/>
        </w:rPr>
        <w:t>处</w:t>
      </w:r>
      <w:r>
        <w:rPr>
          <w:rStyle w:val="DefaultParagraphFont"/>
          <w:rFonts w:ascii="MS UI Gothic" w:eastAsia="MS UI Gothic" w:hAnsi="MS UI Gothic" w:cs="MS UI Gothic"/>
        </w:rPr>
        <w:t>理。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−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勿擅自拆卸或改装本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及配件，否</w:t>
      </w:r>
      <w:r>
        <w:rPr>
          <w:rStyle w:val="DefaultParagraphFont"/>
          <w:rFonts w:ascii="PMingLiU" w:eastAsia="PMingLiU" w:hAnsi="PMingLiU" w:cs="PMingLiU"/>
        </w:rPr>
        <w:t>则该设备</w:t>
      </w:r>
      <w:r>
        <w:rPr>
          <w:rStyle w:val="DefaultParagraphFont"/>
          <w:rFonts w:ascii="MS UI Gothic" w:eastAsia="MS UI Gothic" w:hAnsi="MS UI Gothic" w:cs="MS UI Gothic"/>
        </w:rPr>
        <w:t>及配件将不予保修，也可能</w:t>
      </w:r>
      <w:r>
        <w:rPr>
          <w:rStyle w:val="DefaultParagraphFont"/>
          <w:rFonts w:ascii="PMingLiU" w:eastAsia="PMingLiU" w:hAnsi="PMingLiU" w:cs="PMingLiU"/>
        </w:rPr>
        <w:t>发</w:t>
      </w:r>
      <w:r>
        <w:rPr>
          <w:rStyle w:val="DefaultParagraphFont"/>
          <w:rFonts w:ascii="MS UI Gothic" w:eastAsia="MS UI Gothic" w:hAnsi="MS UI Gothic" w:cs="MS UI Gothic"/>
        </w:rPr>
        <w:t>生危</w:t>
      </w:r>
      <w:r>
        <w:rPr>
          <w:rStyle w:val="DefaultParagraphFont"/>
          <w:rFonts w:ascii="PMingLiU" w:eastAsia="PMingLiU" w:hAnsi="PMingLiU" w:cs="PMingLiU"/>
        </w:rPr>
        <w:t>险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−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若本指南内容与适用的法律冲突，</w:t>
      </w:r>
      <w:r>
        <w:rPr>
          <w:rStyle w:val="DefaultParagraphFont"/>
          <w:rFonts w:ascii="PMingLiU" w:eastAsia="PMingLiU" w:hAnsi="PMingLiU" w:cs="PMingLiU"/>
        </w:rPr>
        <w:t>则</w:t>
      </w:r>
      <w:r>
        <w:rPr>
          <w:rStyle w:val="DefaultParagraphFont"/>
          <w:rFonts w:ascii="MS UI Gothic" w:eastAsia="MS UI Gothic" w:hAnsi="MS UI Gothic" w:cs="MS UI Gothic"/>
        </w:rPr>
        <w:t>以法律</w:t>
      </w:r>
      <w:r>
        <w:rPr>
          <w:rStyle w:val="DefaultParagraphFont"/>
          <w:rFonts w:ascii="PMingLiU" w:eastAsia="PMingLiU" w:hAnsi="PMingLiU" w:cs="PMingLiU"/>
        </w:rPr>
        <w:t>规</w:t>
      </w:r>
      <w:r>
        <w:rPr>
          <w:rStyle w:val="DefaultParagraphFont"/>
          <w:rFonts w:ascii="MS UI Gothic" w:eastAsia="MS UI Gothic" w:hAnsi="MS UI Gothic" w:cs="MS UI Gothic"/>
        </w:rPr>
        <w:t>定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准。</w:t>
      </w:r>
    </w:p>
    <w:p w:rsidR="00A77B3E"/>
    <w:sectPr>
      <w:pgSz w:w="11906" w:h="16838"/>
      <w:pgMar w:top="1200" w:right="200" w:bottom="1600" w:left="400" w:header="0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iconfonticon-tishi">
    <w:name w:val="iconfont icon-tishi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pn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